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CF6F2" w14:textId="77777777" w:rsidR="007B28F5" w:rsidRPr="00272E1A" w:rsidRDefault="007B28F5" w:rsidP="00E156C2">
      <w:pPr>
        <w:widowControl w:val="0"/>
        <w:tabs>
          <w:tab w:val="left" w:pos="1170"/>
          <w:tab w:val="left" w:pos="1800"/>
        </w:tabs>
        <w:kinsoku w:val="0"/>
        <w:overflowPunct w:val="0"/>
        <w:autoSpaceDE w:val="0"/>
        <w:autoSpaceDN w:val="0"/>
        <w:adjustRightInd w:val="0"/>
        <w:ind w:right="-450"/>
        <w:jc w:val="center"/>
        <w:rPr>
          <w:rFonts w:ascii="Franklin Gothic Book" w:hAnsi="Franklin Gothic Book" w:cs="Arial"/>
          <w:b/>
          <w:bCs/>
          <w:spacing w:val="-1"/>
          <w:sz w:val="28"/>
          <w:szCs w:val="28"/>
          <w:u w:val="single"/>
        </w:rPr>
      </w:pPr>
      <w:r>
        <w:rPr>
          <w:rFonts w:ascii="Franklin Gothic Book" w:hAnsi="Franklin Gothic Book" w:cs="Arial"/>
          <w:b/>
          <w:bCs/>
          <w:spacing w:val="-1"/>
          <w:sz w:val="28"/>
          <w:szCs w:val="28"/>
          <w:u w:val="single"/>
        </w:rPr>
        <w:t>Bolster Ohio’s Child Welfare System</w:t>
      </w:r>
    </w:p>
    <w:p w14:paraId="53AA9634" w14:textId="77777777" w:rsidR="007B28F5" w:rsidRPr="00E156C2" w:rsidRDefault="007B28F5" w:rsidP="007B28F5">
      <w:pPr>
        <w:widowControl w:val="0"/>
        <w:tabs>
          <w:tab w:val="left" w:pos="1170"/>
          <w:tab w:val="left" w:pos="1800"/>
        </w:tabs>
        <w:kinsoku w:val="0"/>
        <w:overflowPunct w:val="0"/>
        <w:autoSpaceDE w:val="0"/>
        <w:autoSpaceDN w:val="0"/>
        <w:adjustRightInd w:val="0"/>
        <w:ind w:right="-450"/>
        <w:jc w:val="center"/>
        <w:rPr>
          <w:rFonts w:ascii="Franklin Gothic Book" w:hAnsi="Franklin Gothic Book" w:cs="Arial"/>
          <w:b/>
          <w:bCs/>
          <w:spacing w:val="-1"/>
          <w:u w:val="single"/>
        </w:rPr>
      </w:pPr>
    </w:p>
    <w:p w14:paraId="52511F22" w14:textId="77777777" w:rsidR="007B28F5" w:rsidRDefault="007B28F5" w:rsidP="007B28F5">
      <w:pPr>
        <w:widowControl w:val="0"/>
        <w:tabs>
          <w:tab w:val="left" w:pos="1170"/>
          <w:tab w:val="left" w:pos="1800"/>
        </w:tabs>
        <w:kinsoku w:val="0"/>
        <w:overflowPunct w:val="0"/>
        <w:autoSpaceDE w:val="0"/>
        <w:autoSpaceDN w:val="0"/>
        <w:adjustRightInd w:val="0"/>
        <w:ind w:right="-450"/>
        <w:rPr>
          <w:rFonts w:ascii="Franklin Gothic Book" w:hAnsi="Franklin Gothic Book" w:cs="Arial"/>
          <w:b/>
          <w:bCs/>
          <w:spacing w:val="-1"/>
        </w:rPr>
      </w:pPr>
      <w:r>
        <w:rPr>
          <w:rFonts w:ascii="Franklin Gothic Book" w:hAnsi="Franklin Gothic Book" w:cs="Arial"/>
          <w:b/>
          <w:bCs/>
          <w:spacing w:val="-1"/>
        </w:rPr>
        <w:t>CCAO Operating Budget Requests:</w:t>
      </w:r>
    </w:p>
    <w:p w14:paraId="0D2437D1" w14:textId="77777777" w:rsidR="007B28F5" w:rsidRDefault="007B28F5" w:rsidP="007B28F5">
      <w:pPr>
        <w:widowControl w:val="0"/>
        <w:tabs>
          <w:tab w:val="left" w:pos="1170"/>
          <w:tab w:val="left" w:pos="1800"/>
        </w:tabs>
        <w:kinsoku w:val="0"/>
        <w:overflowPunct w:val="0"/>
        <w:autoSpaceDE w:val="0"/>
        <w:autoSpaceDN w:val="0"/>
        <w:adjustRightInd w:val="0"/>
        <w:ind w:right="-450"/>
        <w:rPr>
          <w:rFonts w:ascii="Franklin Gothic Book" w:hAnsi="Franklin Gothic Book" w:cs="Arial"/>
          <w:b/>
          <w:bCs/>
          <w:spacing w:val="-1"/>
        </w:rPr>
      </w:pPr>
    </w:p>
    <w:p w14:paraId="4273F67F" w14:textId="041BAB44" w:rsidR="00A21746" w:rsidRPr="00A21746" w:rsidRDefault="00A21746" w:rsidP="00A21746">
      <w:pPr>
        <w:pStyle w:val="ListParagraph"/>
        <w:numPr>
          <w:ilvl w:val="0"/>
          <w:numId w:val="48"/>
        </w:numPr>
        <w:rPr>
          <w:rFonts w:ascii="Franklin Gothic Book" w:hAnsi="Franklin Gothic Book" w:cs="Arial"/>
          <w:spacing w:val="-1"/>
        </w:rPr>
      </w:pPr>
      <w:r w:rsidRPr="00A21746">
        <w:rPr>
          <w:rFonts w:ascii="Franklin Gothic Book" w:hAnsi="Franklin Gothic Book" w:cs="Arial"/>
          <w:spacing w:val="-1"/>
        </w:rPr>
        <w:t xml:space="preserve">Maintain the Executive Budget proposal that increases </w:t>
      </w:r>
      <w:r>
        <w:rPr>
          <w:rFonts w:ascii="Franklin Gothic Book" w:hAnsi="Franklin Gothic Book" w:cs="Arial"/>
          <w:spacing w:val="-1"/>
        </w:rPr>
        <w:t xml:space="preserve">state child protection allocation (SCPA) </w:t>
      </w:r>
      <w:r w:rsidRPr="00A21746">
        <w:rPr>
          <w:rFonts w:ascii="Franklin Gothic Book" w:hAnsi="Franklin Gothic Book" w:cs="Arial"/>
          <w:spacing w:val="-1"/>
        </w:rPr>
        <w:t>funding by $25</w:t>
      </w:r>
      <w:r>
        <w:rPr>
          <w:rFonts w:ascii="Franklin Gothic Book" w:hAnsi="Franklin Gothic Book" w:cs="Arial"/>
          <w:spacing w:val="-1"/>
        </w:rPr>
        <w:t xml:space="preserve"> million</w:t>
      </w:r>
      <w:r w:rsidRPr="00A21746">
        <w:rPr>
          <w:rFonts w:ascii="Franklin Gothic Book" w:hAnsi="Franklin Gothic Book" w:cs="Arial"/>
          <w:spacing w:val="-1"/>
        </w:rPr>
        <w:t xml:space="preserve"> in SFY</w:t>
      </w:r>
      <w:r>
        <w:rPr>
          <w:rFonts w:ascii="Franklin Gothic Book" w:hAnsi="Franklin Gothic Book" w:cs="Arial"/>
          <w:spacing w:val="-1"/>
        </w:rPr>
        <w:t xml:space="preserve"> 26</w:t>
      </w:r>
      <w:r w:rsidRPr="00A21746">
        <w:rPr>
          <w:rFonts w:ascii="Franklin Gothic Book" w:hAnsi="Franklin Gothic Book" w:cs="Arial"/>
          <w:spacing w:val="-1"/>
        </w:rPr>
        <w:t xml:space="preserve"> and by $30</w:t>
      </w:r>
      <w:r>
        <w:rPr>
          <w:rFonts w:ascii="Franklin Gothic Book" w:hAnsi="Franklin Gothic Book" w:cs="Arial"/>
          <w:spacing w:val="-1"/>
        </w:rPr>
        <w:t xml:space="preserve"> million</w:t>
      </w:r>
      <w:r w:rsidRPr="00A21746">
        <w:rPr>
          <w:rFonts w:ascii="Franklin Gothic Book" w:hAnsi="Franklin Gothic Book" w:cs="Arial"/>
          <w:spacing w:val="-1"/>
        </w:rPr>
        <w:t xml:space="preserve"> in S</w:t>
      </w:r>
      <w:r>
        <w:rPr>
          <w:rFonts w:ascii="Franklin Gothic Book" w:hAnsi="Franklin Gothic Book" w:cs="Arial"/>
          <w:spacing w:val="-1"/>
        </w:rPr>
        <w:t>FY 27</w:t>
      </w:r>
      <w:r w:rsidRPr="00A21746">
        <w:rPr>
          <w:rFonts w:ascii="Franklin Gothic Book" w:hAnsi="Franklin Gothic Book" w:cs="Arial"/>
          <w:spacing w:val="-1"/>
        </w:rPr>
        <w:t xml:space="preserve"> for a total of $180</w:t>
      </w:r>
      <w:r>
        <w:rPr>
          <w:rFonts w:ascii="Franklin Gothic Book" w:hAnsi="Franklin Gothic Book" w:cs="Arial"/>
          <w:spacing w:val="-1"/>
        </w:rPr>
        <w:t xml:space="preserve"> million</w:t>
      </w:r>
      <w:r w:rsidRPr="00A21746">
        <w:rPr>
          <w:rFonts w:ascii="Franklin Gothic Book" w:hAnsi="Franklin Gothic Book" w:cs="Arial"/>
          <w:spacing w:val="-1"/>
        </w:rPr>
        <w:t xml:space="preserve"> and $185</w:t>
      </w:r>
      <w:r>
        <w:rPr>
          <w:rFonts w:ascii="Franklin Gothic Book" w:hAnsi="Franklin Gothic Book" w:cs="Arial"/>
          <w:spacing w:val="-1"/>
        </w:rPr>
        <w:t xml:space="preserve"> million</w:t>
      </w:r>
      <w:r w:rsidRPr="00A21746">
        <w:rPr>
          <w:rFonts w:ascii="Franklin Gothic Book" w:hAnsi="Franklin Gothic Book" w:cs="Arial"/>
          <w:spacing w:val="-1"/>
        </w:rPr>
        <w:t xml:space="preserve"> respectively to </w:t>
      </w:r>
      <w:r w:rsidR="009425C7" w:rsidRPr="00A21746">
        <w:rPr>
          <w:rFonts w:ascii="Franklin Gothic Book" w:hAnsi="Franklin Gothic Book" w:cs="Arial"/>
          <w:spacing w:val="-1"/>
        </w:rPr>
        <w:t>ensure</w:t>
      </w:r>
      <w:r w:rsidRPr="00A21746">
        <w:rPr>
          <w:rFonts w:ascii="Franklin Gothic Book" w:hAnsi="Franklin Gothic Book" w:cs="Arial"/>
          <w:spacing w:val="-1"/>
        </w:rPr>
        <w:t xml:space="preserve"> that children who are in foster care can stay in safe settings that meet their needs.  </w:t>
      </w:r>
    </w:p>
    <w:p w14:paraId="75C43987" w14:textId="77777777" w:rsidR="00A21746" w:rsidRPr="00A21746" w:rsidRDefault="00A21746" w:rsidP="00A21746">
      <w:pPr>
        <w:pStyle w:val="ListParagraph"/>
        <w:rPr>
          <w:rFonts w:ascii="Franklin Gothic Book" w:hAnsi="Franklin Gothic Book" w:cs="Arial"/>
          <w:spacing w:val="-1"/>
        </w:rPr>
      </w:pPr>
    </w:p>
    <w:p w14:paraId="03DFF69E" w14:textId="27F54BAD" w:rsidR="00A21746" w:rsidRPr="00A21746" w:rsidRDefault="00A21746" w:rsidP="00A21746">
      <w:pPr>
        <w:pStyle w:val="ListParagraph"/>
        <w:numPr>
          <w:ilvl w:val="0"/>
          <w:numId w:val="48"/>
        </w:numPr>
        <w:rPr>
          <w:rFonts w:ascii="Franklin Gothic Book" w:hAnsi="Franklin Gothic Book" w:cs="Arial"/>
          <w:spacing w:val="-1"/>
        </w:rPr>
      </w:pPr>
      <w:r w:rsidRPr="00A21746">
        <w:rPr>
          <w:rFonts w:ascii="Franklin Gothic Book" w:hAnsi="Franklin Gothic Book" w:cs="Arial"/>
          <w:spacing w:val="-1"/>
        </w:rPr>
        <w:t>Maintain the Executive Budget proposal for one-time funding of $20</w:t>
      </w:r>
      <w:r>
        <w:rPr>
          <w:rFonts w:ascii="Franklin Gothic Book" w:hAnsi="Franklin Gothic Book" w:cs="Arial"/>
          <w:spacing w:val="-1"/>
        </w:rPr>
        <w:t xml:space="preserve"> million</w:t>
      </w:r>
      <w:r w:rsidRPr="00A21746">
        <w:rPr>
          <w:rFonts w:ascii="Franklin Gothic Book" w:hAnsi="Franklin Gothic Book" w:cs="Arial"/>
          <w:spacing w:val="-1"/>
        </w:rPr>
        <w:t xml:space="preserve"> in SFY</w:t>
      </w:r>
      <w:r>
        <w:rPr>
          <w:rFonts w:ascii="Franklin Gothic Book" w:hAnsi="Franklin Gothic Book" w:cs="Arial"/>
          <w:spacing w:val="-1"/>
        </w:rPr>
        <w:t xml:space="preserve"> </w:t>
      </w:r>
      <w:r w:rsidRPr="00A21746">
        <w:rPr>
          <w:rFonts w:ascii="Franklin Gothic Book" w:hAnsi="Franklin Gothic Book" w:cs="Arial"/>
          <w:spacing w:val="-1"/>
        </w:rPr>
        <w:t>26 and $10</w:t>
      </w:r>
      <w:r>
        <w:rPr>
          <w:rFonts w:ascii="Franklin Gothic Book" w:hAnsi="Franklin Gothic Book" w:cs="Arial"/>
          <w:spacing w:val="-1"/>
        </w:rPr>
        <w:t xml:space="preserve"> million</w:t>
      </w:r>
      <w:r w:rsidRPr="00A21746">
        <w:rPr>
          <w:rFonts w:ascii="Franklin Gothic Book" w:hAnsi="Franklin Gothic Book" w:cs="Arial"/>
          <w:spacing w:val="-1"/>
        </w:rPr>
        <w:t xml:space="preserve"> in SFY</w:t>
      </w:r>
      <w:r>
        <w:rPr>
          <w:rFonts w:ascii="Franklin Gothic Book" w:hAnsi="Franklin Gothic Book" w:cs="Arial"/>
          <w:spacing w:val="-1"/>
        </w:rPr>
        <w:t xml:space="preserve"> </w:t>
      </w:r>
      <w:r w:rsidRPr="00A21746">
        <w:rPr>
          <w:rFonts w:ascii="Franklin Gothic Book" w:hAnsi="Franklin Gothic Book" w:cs="Arial"/>
          <w:spacing w:val="-1"/>
        </w:rPr>
        <w:t xml:space="preserve">27 to establish regional child wellness campuses that would provide short-term treatment and care for multi-system youth at risk of custody relinquishment or in PCSA custody and unable to access timely, appropriate placements.  </w:t>
      </w:r>
    </w:p>
    <w:p w14:paraId="2AE7E49E" w14:textId="77777777" w:rsidR="007B28F5" w:rsidRPr="00FC4CD1" w:rsidRDefault="007B28F5" w:rsidP="007B28F5">
      <w:pPr>
        <w:pStyle w:val="ListParagraph"/>
        <w:rPr>
          <w:rFonts w:ascii="Franklin Gothic Book" w:hAnsi="Franklin Gothic Book" w:cs="Arial"/>
          <w:spacing w:val="-1"/>
        </w:rPr>
      </w:pPr>
    </w:p>
    <w:p w14:paraId="1D3A553F" w14:textId="698147FA" w:rsidR="007B28F5" w:rsidRPr="00FC4CD1" w:rsidRDefault="007B28F5" w:rsidP="007B28F5">
      <w:pPr>
        <w:pStyle w:val="ListParagraph"/>
        <w:numPr>
          <w:ilvl w:val="0"/>
          <w:numId w:val="45"/>
        </w:numPr>
        <w:spacing w:after="0" w:line="240" w:lineRule="auto"/>
        <w:rPr>
          <w:rFonts w:ascii="Franklin Gothic Book" w:hAnsi="Franklin Gothic Book" w:cs="Arial"/>
          <w:spacing w:val="-1"/>
        </w:rPr>
      </w:pPr>
      <w:r w:rsidRPr="00FC4CD1">
        <w:rPr>
          <w:rFonts w:ascii="Franklin Gothic Book" w:hAnsi="Franklin Gothic Book" w:cs="Arial"/>
          <w:spacing w:val="-1"/>
        </w:rPr>
        <w:t>Establish a process for the Department of Children and Youth to increase cost transparency and predictability in county agency budgeting for placement costs</w:t>
      </w:r>
      <w:r w:rsidR="000A1AEB">
        <w:rPr>
          <w:rFonts w:ascii="Franklin Gothic Book" w:hAnsi="Franklin Gothic Book" w:cs="Arial"/>
          <w:spacing w:val="-1"/>
        </w:rPr>
        <w:t>.</w:t>
      </w:r>
    </w:p>
    <w:p w14:paraId="61E50F2D" w14:textId="77777777" w:rsidR="007B28F5" w:rsidRPr="007004DB" w:rsidRDefault="007B28F5" w:rsidP="007B28F5">
      <w:pPr>
        <w:widowControl w:val="0"/>
        <w:tabs>
          <w:tab w:val="left" w:pos="1170"/>
          <w:tab w:val="left" w:pos="1800"/>
        </w:tabs>
        <w:kinsoku w:val="0"/>
        <w:overflowPunct w:val="0"/>
        <w:autoSpaceDE w:val="0"/>
        <w:autoSpaceDN w:val="0"/>
        <w:adjustRightInd w:val="0"/>
        <w:ind w:right="-450"/>
        <w:rPr>
          <w:rFonts w:ascii="Franklin Gothic Book" w:hAnsi="Franklin Gothic Book" w:cs="Arial"/>
          <w:spacing w:val="-1"/>
        </w:rPr>
      </w:pPr>
    </w:p>
    <w:p w14:paraId="238B08FB" w14:textId="4D7D8550" w:rsidR="007B28F5" w:rsidRPr="00CB0A02" w:rsidRDefault="007B28F5" w:rsidP="00CB0A02">
      <w:pPr>
        <w:widowControl w:val="0"/>
        <w:tabs>
          <w:tab w:val="left" w:pos="1170"/>
          <w:tab w:val="left" w:pos="1800"/>
        </w:tabs>
        <w:kinsoku w:val="0"/>
        <w:overflowPunct w:val="0"/>
        <w:autoSpaceDE w:val="0"/>
        <w:autoSpaceDN w:val="0"/>
        <w:adjustRightInd w:val="0"/>
        <w:ind w:right="-450"/>
        <w:rPr>
          <w:rFonts w:ascii="Franklin Gothic Book" w:hAnsi="Franklin Gothic Book" w:cs="Arial"/>
          <w:b/>
          <w:bCs/>
          <w:spacing w:val="-1"/>
        </w:rPr>
      </w:pPr>
      <w:r w:rsidRPr="00C44160">
        <w:rPr>
          <w:rFonts w:ascii="Franklin Gothic Book" w:hAnsi="Franklin Gothic Book" w:cs="Arial"/>
          <w:b/>
          <w:bCs/>
          <w:spacing w:val="-1"/>
        </w:rPr>
        <w:t>Talking Points</w:t>
      </w:r>
      <w:r>
        <w:rPr>
          <w:rFonts w:ascii="Franklin Gothic Book" w:hAnsi="Franklin Gothic Book" w:cs="Arial"/>
          <w:b/>
          <w:bCs/>
          <w:spacing w:val="-1"/>
        </w:rPr>
        <w:t xml:space="preserve"> (Personalize for your county when applicable)</w:t>
      </w:r>
      <w:r w:rsidRPr="00C44160">
        <w:rPr>
          <w:rFonts w:ascii="Franklin Gothic Book" w:hAnsi="Franklin Gothic Book" w:cs="Arial"/>
          <w:b/>
          <w:bCs/>
          <w:spacing w:val="-1"/>
        </w:rPr>
        <w:t>:</w:t>
      </w:r>
    </w:p>
    <w:p w14:paraId="27E44FF7" w14:textId="77777777" w:rsidR="007B28F5" w:rsidRDefault="007B28F5" w:rsidP="007B28F5">
      <w:pPr>
        <w:pStyle w:val="ListParagraph"/>
        <w:widowControl w:val="0"/>
        <w:tabs>
          <w:tab w:val="left" w:pos="1170"/>
          <w:tab w:val="left" w:pos="1800"/>
        </w:tabs>
        <w:kinsoku w:val="0"/>
        <w:overflowPunct w:val="0"/>
        <w:autoSpaceDE w:val="0"/>
        <w:autoSpaceDN w:val="0"/>
        <w:adjustRightInd w:val="0"/>
        <w:ind w:right="-450"/>
        <w:rPr>
          <w:rFonts w:ascii="Franklin Gothic Book" w:hAnsi="Franklin Gothic Book" w:cs="Arial"/>
          <w:spacing w:val="-1"/>
        </w:rPr>
      </w:pPr>
    </w:p>
    <w:p w14:paraId="7CDC74D8" w14:textId="59036FD2" w:rsidR="007B28F5" w:rsidRPr="004E620D" w:rsidRDefault="007B28F5" w:rsidP="007B28F5">
      <w:pPr>
        <w:pStyle w:val="ListParagraph"/>
        <w:widowControl w:val="0"/>
        <w:numPr>
          <w:ilvl w:val="0"/>
          <w:numId w:val="44"/>
        </w:numPr>
        <w:tabs>
          <w:tab w:val="left" w:pos="1170"/>
          <w:tab w:val="left" w:pos="180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-450"/>
        <w:rPr>
          <w:rFonts w:ascii="Franklin Gothic Book" w:hAnsi="Franklin Gothic Book" w:cs="Arial"/>
          <w:spacing w:val="-1"/>
        </w:rPr>
      </w:pPr>
      <w:r>
        <w:rPr>
          <w:rFonts w:ascii="Franklin Gothic Book" w:hAnsi="Franklin Gothic Book" w:cs="Arial"/>
          <w:spacing w:val="-1"/>
        </w:rPr>
        <w:t xml:space="preserve">Highlight your </w:t>
      </w:r>
      <w:r w:rsidR="00CB0A02">
        <w:rPr>
          <w:rFonts w:ascii="Franklin Gothic Book" w:hAnsi="Franklin Gothic Book" w:cs="Arial"/>
          <w:spacing w:val="-1"/>
        </w:rPr>
        <w:t xml:space="preserve">county’s </w:t>
      </w:r>
      <w:r>
        <w:rPr>
          <w:rFonts w:ascii="Franklin Gothic Book" w:hAnsi="Franklin Gothic Book" w:cs="Arial"/>
          <w:spacing w:val="-1"/>
        </w:rPr>
        <w:t xml:space="preserve">experience with the costs associated with placement and the issues impacting the children in your system, including children with complex mental health issues and </w:t>
      </w:r>
      <w:r w:rsidRPr="004E620D">
        <w:rPr>
          <w:rFonts w:ascii="Franklin Gothic Book" w:hAnsi="Franklin Gothic Book" w:cs="Arial"/>
          <w:spacing w:val="-1"/>
        </w:rPr>
        <w:t xml:space="preserve">histories of violence. </w:t>
      </w:r>
      <w:r w:rsidR="005464F8" w:rsidRPr="004E620D">
        <w:rPr>
          <w:rFonts w:ascii="Franklin Gothic Book" w:hAnsi="Franklin Gothic Book" w:cs="Arial"/>
          <w:spacing w:val="-1"/>
        </w:rPr>
        <w:t xml:space="preserve">Be as specific as appropriate when sharing stories. </w:t>
      </w:r>
    </w:p>
    <w:p w14:paraId="1C38E389" w14:textId="77777777" w:rsidR="00E156C2" w:rsidRPr="004E620D" w:rsidRDefault="00E156C2" w:rsidP="004E620D">
      <w:pPr>
        <w:pStyle w:val="NoSpacing"/>
        <w:rPr>
          <w:rFonts w:ascii="Franklin Gothic Book" w:hAnsi="Franklin Gothic Book"/>
          <w:sz w:val="22"/>
          <w:szCs w:val="22"/>
        </w:rPr>
      </w:pPr>
    </w:p>
    <w:p w14:paraId="3F233633" w14:textId="1156053C" w:rsidR="004E620D" w:rsidRPr="004E620D" w:rsidRDefault="004E620D" w:rsidP="004E620D">
      <w:pPr>
        <w:pStyle w:val="NoSpacing"/>
        <w:numPr>
          <w:ilvl w:val="0"/>
          <w:numId w:val="44"/>
        </w:numPr>
        <w:rPr>
          <w:rFonts w:ascii="Franklin Gothic Book" w:hAnsi="Franklin Gothic Book"/>
          <w:sz w:val="22"/>
          <w:szCs w:val="22"/>
        </w:rPr>
      </w:pPr>
      <w:r w:rsidRPr="004E620D">
        <w:rPr>
          <w:rFonts w:ascii="Franklin Gothic Book" w:hAnsi="Franklin Gothic Book"/>
          <w:sz w:val="22"/>
          <w:szCs w:val="22"/>
        </w:rPr>
        <w:t>Room and board costs for children in custody are escalating and unsustainable, largely driven by a shortage of appropriate placement settings that can address children’s complex needs.</w:t>
      </w:r>
    </w:p>
    <w:p w14:paraId="1F12AB97" w14:textId="77777777" w:rsidR="004E620D" w:rsidRPr="004E620D" w:rsidRDefault="004E620D" w:rsidP="004E620D">
      <w:pPr>
        <w:pStyle w:val="NoSpacing"/>
      </w:pPr>
    </w:p>
    <w:p w14:paraId="65CB3216" w14:textId="18D52335" w:rsidR="008B4132" w:rsidRPr="001C02D1" w:rsidRDefault="008B4132" w:rsidP="001C02D1">
      <w:pPr>
        <w:pStyle w:val="ListParagraph"/>
        <w:widowControl w:val="0"/>
        <w:numPr>
          <w:ilvl w:val="0"/>
          <w:numId w:val="44"/>
        </w:numPr>
        <w:tabs>
          <w:tab w:val="left" w:pos="1170"/>
          <w:tab w:val="left" w:pos="1800"/>
        </w:tabs>
        <w:kinsoku w:val="0"/>
        <w:overflowPunct w:val="0"/>
        <w:autoSpaceDE w:val="0"/>
        <w:autoSpaceDN w:val="0"/>
        <w:adjustRightInd w:val="0"/>
        <w:ind w:right="-450"/>
        <w:rPr>
          <w:rFonts w:ascii="Franklin Gothic Book" w:hAnsi="Franklin Gothic Book" w:cs="Arial"/>
          <w:spacing w:val="-1"/>
        </w:rPr>
      </w:pPr>
      <w:r w:rsidRPr="008B4132">
        <w:rPr>
          <w:rFonts w:ascii="Franklin Gothic Book" w:hAnsi="Franklin Gothic Book" w:cs="Arial"/>
          <w:spacing w:val="-1"/>
        </w:rPr>
        <w:t xml:space="preserve">The number of kids in custody and in paid placement settings decreased by 9% between 2020 and 2024 (from 11,890 </w:t>
      </w:r>
      <w:r w:rsidR="001C02D1">
        <w:rPr>
          <w:rFonts w:ascii="Franklin Gothic Book" w:hAnsi="Franklin Gothic Book" w:cs="Arial"/>
          <w:spacing w:val="-1"/>
        </w:rPr>
        <w:t xml:space="preserve">kids </w:t>
      </w:r>
      <w:r w:rsidRPr="008B4132">
        <w:rPr>
          <w:rFonts w:ascii="Franklin Gothic Book" w:hAnsi="Franklin Gothic Book" w:cs="Arial"/>
          <w:spacing w:val="-1"/>
        </w:rPr>
        <w:t>in 2020 to 10,782 in 2024)</w:t>
      </w:r>
      <w:r w:rsidR="001C02D1">
        <w:rPr>
          <w:rFonts w:ascii="Franklin Gothic Book" w:hAnsi="Franklin Gothic Book" w:cs="Arial"/>
          <w:spacing w:val="-1"/>
        </w:rPr>
        <w:t>. In that same time period, t</w:t>
      </w:r>
      <w:r w:rsidRPr="001C02D1">
        <w:rPr>
          <w:rFonts w:ascii="Franklin Gothic Book" w:hAnsi="Franklin Gothic Book" w:cs="Arial"/>
          <w:spacing w:val="-1"/>
        </w:rPr>
        <w:t>otal placement costs after reimbursement increased by 68%</w:t>
      </w:r>
      <w:r w:rsidR="001C02D1">
        <w:rPr>
          <w:rFonts w:ascii="Franklin Gothic Book" w:hAnsi="Franklin Gothic Book" w:cs="Arial"/>
          <w:spacing w:val="-1"/>
        </w:rPr>
        <w:t xml:space="preserve"> </w:t>
      </w:r>
      <w:r w:rsidRPr="001C02D1">
        <w:rPr>
          <w:rFonts w:ascii="Franklin Gothic Book" w:hAnsi="Franklin Gothic Book" w:cs="Arial"/>
          <w:spacing w:val="-1"/>
        </w:rPr>
        <w:t>(from $231</w:t>
      </w:r>
      <w:r w:rsidR="001C02D1">
        <w:rPr>
          <w:rFonts w:ascii="Franklin Gothic Book" w:hAnsi="Franklin Gothic Book" w:cs="Arial"/>
          <w:spacing w:val="-1"/>
        </w:rPr>
        <w:t xml:space="preserve"> million</w:t>
      </w:r>
      <w:r w:rsidRPr="001C02D1">
        <w:rPr>
          <w:rFonts w:ascii="Franklin Gothic Book" w:hAnsi="Franklin Gothic Book" w:cs="Arial"/>
          <w:spacing w:val="-1"/>
        </w:rPr>
        <w:t xml:space="preserve"> to $389</w:t>
      </w:r>
      <w:r w:rsidR="001C02D1">
        <w:rPr>
          <w:rFonts w:ascii="Franklin Gothic Book" w:hAnsi="Franklin Gothic Book" w:cs="Arial"/>
          <w:spacing w:val="-1"/>
        </w:rPr>
        <w:t xml:space="preserve"> million</w:t>
      </w:r>
      <w:r w:rsidRPr="001C02D1">
        <w:rPr>
          <w:rFonts w:ascii="Franklin Gothic Book" w:hAnsi="Franklin Gothic Book" w:cs="Arial"/>
          <w:spacing w:val="-1"/>
        </w:rPr>
        <w:t>)</w:t>
      </w:r>
      <w:r w:rsidR="001C02D1">
        <w:rPr>
          <w:rFonts w:ascii="Franklin Gothic Book" w:hAnsi="Franklin Gothic Book" w:cs="Arial"/>
          <w:spacing w:val="-1"/>
        </w:rPr>
        <w:t>.</w:t>
      </w:r>
    </w:p>
    <w:p w14:paraId="307B7290" w14:textId="77777777" w:rsidR="007B28F5" w:rsidRPr="00730167" w:rsidRDefault="007B28F5" w:rsidP="007B28F5">
      <w:pPr>
        <w:pStyle w:val="ListParagraph"/>
        <w:rPr>
          <w:rFonts w:ascii="Franklin Gothic Book" w:hAnsi="Franklin Gothic Book" w:cs="Arial"/>
          <w:spacing w:val="-1"/>
        </w:rPr>
      </w:pPr>
    </w:p>
    <w:p w14:paraId="0AE6CDF7" w14:textId="4FB85712" w:rsidR="007B28F5" w:rsidRPr="009425C7" w:rsidRDefault="00D708EC" w:rsidP="009425C7">
      <w:pPr>
        <w:pStyle w:val="ListParagraph"/>
        <w:widowControl w:val="0"/>
        <w:numPr>
          <w:ilvl w:val="0"/>
          <w:numId w:val="44"/>
        </w:numPr>
        <w:tabs>
          <w:tab w:val="left" w:pos="1170"/>
          <w:tab w:val="left" w:pos="180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-450"/>
        <w:rPr>
          <w:rFonts w:ascii="Franklin Gothic Book" w:hAnsi="Franklin Gothic Book" w:cs="Arial"/>
          <w:spacing w:val="-1"/>
        </w:rPr>
      </w:pPr>
      <w:r w:rsidRPr="00D708EC">
        <w:rPr>
          <w:rFonts w:ascii="Franklin Gothic Book" w:hAnsi="Franklin Gothic Book" w:cs="Arial"/>
          <w:spacing w:val="-1"/>
        </w:rPr>
        <w:t>Foster home average per diems rose from $63.25 in 2020 to $81.67 in 2024, an increase of 29%.</w:t>
      </w:r>
      <w:r w:rsidR="009425C7">
        <w:rPr>
          <w:rFonts w:ascii="Franklin Gothic Book" w:hAnsi="Franklin Gothic Book" w:cs="Arial"/>
          <w:spacing w:val="-1"/>
        </w:rPr>
        <w:t xml:space="preserve"> </w:t>
      </w:r>
      <w:r w:rsidRPr="009425C7">
        <w:rPr>
          <w:rFonts w:ascii="Franklin Gothic Book" w:hAnsi="Franklin Gothic Book" w:cs="Arial"/>
          <w:spacing w:val="-1"/>
        </w:rPr>
        <w:t>Children’s residential centers average per diems rose from $269 in 2020 to $414 in 2024, an increase of 54%</w:t>
      </w:r>
      <w:r w:rsidR="009425C7">
        <w:rPr>
          <w:rFonts w:ascii="Franklin Gothic Book" w:hAnsi="Franklin Gothic Book" w:cs="Arial"/>
          <w:spacing w:val="-1"/>
        </w:rPr>
        <w:t xml:space="preserve">. </w:t>
      </w:r>
      <w:r w:rsidRPr="009425C7">
        <w:rPr>
          <w:rFonts w:ascii="Franklin Gothic Book" w:hAnsi="Franklin Gothic Book" w:cs="Arial"/>
          <w:spacing w:val="-1"/>
        </w:rPr>
        <w:t>Group home average per diems rose from $233 in 2020 to $382 in 2024, an increase of 64%.</w:t>
      </w:r>
      <w:r w:rsidR="00CB0A02">
        <w:rPr>
          <w:rFonts w:ascii="Franklin Gothic Book" w:hAnsi="Franklin Gothic Book" w:cs="Arial"/>
          <w:spacing w:val="-1"/>
        </w:rPr>
        <w:t xml:space="preserve"> </w:t>
      </w:r>
    </w:p>
    <w:p w14:paraId="56FD29D5" w14:textId="77777777" w:rsidR="007B28F5" w:rsidRPr="00E156C2" w:rsidRDefault="007B28F5" w:rsidP="00E156C2">
      <w:pPr>
        <w:rPr>
          <w:rFonts w:ascii="Franklin Gothic Book" w:hAnsi="Franklin Gothic Book" w:cs="Arial"/>
          <w:spacing w:val="-1"/>
        </w:rPr>
      </w:pPr>
    </w:p>
    <w:p w14:paraId="1896B3DA" w14:textId="590D6FEF" w:rsidR="003E4E32" w:rsidRPr="00CB0A02" w:rsidRDefault="00466412" w:rsidP="00466412">
      <w:pPr>
        <w:pStyle w:val="ListParagraph"/>
        <w:widowControl w:val="0"/>
        <w:numPr>
          <w:ilvl w:val="0"/>
          <w:numId w:val="44"/>
        </w:numPr>
        <w:tabs>
          <w:tab w:val="left" w:pos="1170"/>
          <w:tab w:val="left" w:pos="180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-450"/>
        <w:rPr>
          <w:rFonts w:ascii="Franklin Gothic Book" w:hAnsi="Franklin Gothic Book" w:cs="Arial"/>
          <w:spacing w:val="-1"/>
        </w:rPr>
      </w:pPr>
      <w:r w:rsidRPr="00466412">
        <w:rPr>
          <w:rFonts w:ascii="Franklin Gothic Book" w:hAnsi="Franklin Gothic Book" w:cs="Arial"/>
          <w:spacing w:val="-1"/>
        </w:rPr>
        <w:t>To ensure children in foster care are placed in safe settings that meet their needs, counties need state-level policies and resources to address the rising costs of placements and the limited options for children with complex needs.</w:t>
      </w:r>
    </w:p>
    <w:sectPr w:rsidR="003E4E32" w:rsidRPr="00CB0A02" w:rsidSect="003514BD">
      <w:headerReference w:type="even" r:id="rId8"/>
      <w:footerReference w:type="default" r:id="rId9"/>
      <w:headerReference w:type="first" r:id="rId10"/>
      <w:pgSz w:w="12240" w:h="15840"/>
      <w:pgMar w:top="1440" w:right="1440" w:bottom="2160" w:left="1440" w:header="28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5CCF2" w14:textId="77777777" w:rsidR="00862899" w:rsidRDefault="00862899" w:rsidP="001521E8">
      <w:r>
        <w:separator/>
      </w:r>
    </w:p>
  </w:endnote>
  <w:endnote w:type="continuationSeparator" w:id="0">
    <w:p w14:paraId="6D51889F" w14:textId="77777777" w:rsidR="00862899" w:rsidRDefault="00862899" w:rsidP="00152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0ED89" w14:textId="69DC75DC" w:rsidR="005429B4" w:rsidRPr="005429B4" w:rsidRDefault="005429B4">
    <w:pPr>
      <w:pStyle w:val="Footer"/>
      <w:rPr>
        <w:rFonts w:ascii="Franklin Gothic Book" w:hAnsi="Franklin Gothic Book"/>
      </w:rPr>
    </w:pPr>
    <w:r w:rsidRPr="005429B4">
      <w:rPr>
        <w:rFonts w:ascii="Franklin Gothic Book" w:hAnsi="Franklin Gothic Book"/>
      </w:rPr>
      <w:t>April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DAE898" w14:textId="77777777" w:rsidR="00862899" w:rsidRDefault="00862899" w:rsidP="001521E8">
      <w:r>
        <w:separator/>
      </w:r>
    </w:p>
  </w:footnote>
  <w:footnote w:type="continuationSeparator" w:id="0">
    <w:p w14:paraId="1768ABAA" w14:textId="77777777" w:rsidR="00862899" w:rsidRDefault="00862899" w:rsidP="00152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1DA3E" w14:textId="11B64EA8" w:rsidR="001521E8" w:rsidRDefault="00EE11D6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0" allowOverlap="1" wp14:anchorId="0C2A6A21" wp14:editId="719239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3600" cy="7691755"/>
          <wp:effectExtent l="0" t="0" r="0" b="444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691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0" allowOverlap="1" wp14:anchorId="092970E6" wp14:editId="28BDC0E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3600" cy="7691755"/>
          <wp:effectExtent l="0" t="0" r="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691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23A55" w14:textId="33D9771F" w:rsidR="001521E8" w:rsidRDefault="00DB3D69">
    <w:pPr>
      <w:pStyle w:val="Header"/>
    </w:pPr>
    <w:r>
      <w:rPr>
        <w:noProof/>
      </w:rPr>
    </w:r>
    <w:r w:rsidR="00DB3D69">
      <w:rPr>
        <w:noProof/>
      </w:rPr>
      <w:pict w14:anchorId="38BBBC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-1in;margin-top:-173.05pt;width:612pt;height:805.2pt;z-index:-251657728;mso-wrap-edited:f;mso-width-percent:0;mso-height-percent:0;mso-position-horizontal-relative:margin;mso-position-vertical-relative:margin;mso-width-percent:0;mso-height-percent:0" o:allowincell="f">
          <v:imagedata r:id="rId1" o:title="CCAO_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161DA"/>
    <w:multiLevelType w:val="hybridMultilevel"/>
    <w:tmpl w:val="6EBED22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275001D"/>
    <w:multiLevelType w:val="hybridMultilevel"/>
    <w:tmpl w:val="A7B8D2C0"/>
    <w:lvl w:ilvl="0" w:tplc="FFFFFFFF">
      <w:start w:val="1"/>
      <w:numFmt w:val="decimal"/>
      <w:lvlText w:val="%1."/>
      <w:lvlJc w:val="left"/>
      <w:pPr>
        <w:ind w:left="630" w:hanging="360"/>
      </w:pPr>
      <w:rPr>
        <w:color w:val="auto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B5954"/>
    <w:multiLevelType w:val="hybridMultilevel"/>
    <w:tmpl w:val="066CBE98"/>
    <w:lvl w:ilvl="0" w:tplc="FFFFFFFF">
      <w:start w:val="1"/>
      <w:numFmt w:val="lowerLetter"/>
      <w:lvlText w:val="%1."/>
      <w:lvlJc w:val="left"/>
      <w:pPr>
        <w:ind w:left="135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03A03EF5"/>
    <w:multiLevelType w:val="hybridMultilevel"/>
    <w:tmpl w:val="88A81E5C"/>
    <w:lvl w:ilvl="0" w:tplc="FFFFFFFF">
      <w:start w:val="1"/>
      <w:numFmt w:val="lowerLetter"/>
      <w:lvlText w:val="%1."/>
      <w:lvlJc w:val="left"/>
      <w:pPr>
        <w:ind w:left="135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 w15:restartNumberingAfterBreak="0">
    <w:nsid w:val="06C4433D"/>
    <w:multiLevelType w:val="hybridMultilevel"/>
    <w:tmpl w:val="743810B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0BFC78CC"/>
    <w:multiLevelType w:val="hybridMultilevel"/>
    <w:tmpl w:val="F4B8E8C0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6" w15:restartNumberingAfterBreak="0">
    <w:nsid w:val="0D401298"/>
    <w:multiLevelType w:val="hybridMultilevel"/>
    <w:tmpl w:val="2444AF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0C19E9"/>
    <w:multiLevelType w:val="hybridMultilevel"/>
    <w:tmpl w:val="220EC6C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8" w15:restartNumberingAfterBreak="0">
    <w:nsid w:val="0EA46603"/>
    <w:multiLevelType w:val="hybridMultilevel"/>
    <w:tmpl w:val="9D86A036"/>
    <w:lvl w:ilvl="0" w:tplc="C8E0B484">
      <w:start w:val="1"/>
      <w:numFmt w:val="lowerLetter"/>
      <w:lvlText w:val="%1."/>
      <w:lvlJc w:val="left"/>
      <w:pPr>
        <w:ind w:left="135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ED3D77"/>
    <w:multiLevelType w:val="hybridMultilevel"/>
    <w:tmpl w:val="93F0F65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 w15:restartNumberingAfterBreak="0">
    <w:nsid w:val="124219B4"/>
    <w:multiLevelType w:val="hybridMultilevel"/>
    <w:tmpl w:val="0D5CF9CA"/>
    <w:lvl w:ilvl="0" w:tplc="3CC005CA">
      <w:start w:val="1"/>
      <w:numFmt w:val="lowerLetter"/>
      <w:lvlText w:val="%1."/>
      <w:lvlJc w:val="left"/>
      <w:pPr>
        <w:ind w:left="135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" w15:restartNumberingAfterBreak="0">
    <w:nsid w:val="15D94CBF"/>
    <w:multiLevelType w:val="hybridMultilevel"/>
    <w:tmpl w:val="DEA4BDF8"/>
    <w:lvl w:ilvl="0" w:tplc="A9886DA8">
      <w:start w:val="1"/>
      <w:numFmt w:val="lowerLetter"/>
      <w:lvlText w:val="%1."/>
      <w:lvlJc w:val="left"/>
      <w:pPr>
        <w:ind w:left="135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 w15:restartNumberingAfterBreak="0">
    <w:nsid w:val="1B9B31B3"/>
    <w:multiLevelType w:val="hybridMultilevel"/>
    <w:tmpl w:val="A4200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A37668"/>
    <w:multiLevelType w:val="hybridMultilevel"/>
    <w:tmpl w:val="AC0CE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2D6CBE"/>
    <w:multiLevelType w:val="hybridMultilevel"/>
    <w:tmpl w:val="E24628C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5" w15:restartNumberingAfterBreak="0">
    <w:nsid w:val="1E380460"/>
    <w:multiLevelType w:val="hybridMultilevel"/>
    <w:tmpl w:val="F1D65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E00E73"/>
    <w:multiLevelType w:val="hybridMultilevel"/>
    <w:tmpl w:val="F002098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7" w15:restartNumberingAfterBreak="0">
    <w:nsid w:val="225A1FD6"/>
    <w:multiLevelType w:val="hybridMultilevel"/>
    <w:tmpl w:val="19CCE97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8" w15:restartNumberingAfterBreak="0">
    <w:nsid w:val="263208A9"/>
    <w:multiLevelType w:val="hybridMultilevel"/>
    <w:tmpl w:val="751A09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BC6308"/>
    <w:multiLevelType w:val="hybridMultilevel"/>
    <w:tmpl w:val="E23CDAB6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0" w15:restartNumberingAfterBreak="0">
    <w:nsid w:val="2B10AE6B"/>
    <w:multiLevelType w:val="hybridMultilevel"/>
    <w:tmpl w:val="13526DD4"/>
    <w:lvl w:ilvl="0" w:tplc="C58C26FE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6832E81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2182B5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B424C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D989EF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F02D7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F78DC5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6C430D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634617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E2332A6"/>
    <w:multiLevelType w:val="hybridMultilevel"/>
    <w:tmpl w:val="9D8C6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AC0E17"/>
    <w:multiLevelType w:val="hybridMultilevel"/>
    <w:tmpl w:val="7BD406D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3" w15:restartNumberingAfterBreak="0">
    <w:nsid w:val="30FD197F"/>
    <w:multiLevelType w:val="hybridMultilevel"/>
    <w:tmpl w:val="E48676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B37890"/>
    <w:multiLevelType w:val="hybridMultilevel"/>
    <w:tmpl w:val="F864AAE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5" w15:restartNumberingAfterBreak="0">
    <w:nsid w:val="3E7F533E"/>
    <w:multiLevelType w:val="hybridMultilevel"/>
    <w:tmpl w:val="53F8D6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864268"/>
    <w:multiLevelType w:val="hybridMultilevel"/>
    <w:tmpl w:val="CD108AA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7" w15:restartNumberingAfterBreak="0">
    <w:nsid w:val="46BA0DF2"/>
    <w:multiLevelType w:val="hybridMultilevel"/>
    <w:tmpl w:val="5BB45AB6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8" w15:restartNumberingAfterBreak="0">
    <w:nsid w:val="4CE70E89"/>
    <w:multiLevelType w:val="hybridMultilevel"/>
    <w:tmpl w:val="CA78EC1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9" w15:restartNumberingAfterBreak="0">
    <w:nsid w:val="4D585EE8"/>
    <w:multiLevelType w:val="hybridMultilevel"/>
    <w:tmpl w:val="A1303B54"/>
    <w:lvl w:ilvl="0" w:tplc="FFFFFFFF">
      <w:start w:val="1"/>
      <w:numFmt w:val="lowerLetter"/>
      <w:lvlText w:val="%1."/>
      <w:lvlJc w:val="left"/>
      <w:pPr>
        <w:ind w:left="1350" w:hanging="360"/>
      </w:p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0" w15:restartNumberingAfterBreak="0">
    <w:nsid w:val="506E4349"/>
    <w:multiLevelType w:val="hybridMultilevel"/>
    <w:tmpl w:val="50DC6554"/>
    <w:lvl w:ilvl="0" w:tplc="FFA050DC">
      <w:start w:val="1"/>
      <w:numFmt w:val="decimal"/>
      <w:lvlText w:val="%1."/>
      <w:lvlJc w:val="left"/>
      <w:pPr>
        <w:ind w:left="630" w:hanging="360"/>
      </w:pPr>
      <w:rPr>
        <w:i w:val="0"/>
        <w:iCs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1719D0"/>
    <w:multiLevelType w:val="hybridMultilevel"/>
    <w:tmpl w:val="E2FA2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A329DF"/>
    <w:multiLevelType w:val="hybridMultilevel"/>
    <w:tmpl w:val="FF342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570489"/>
    <w:multiLevelType w:val="hybridMultilevel"/>
    <w:tmpl w:val="6CEAE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E904B9"/>
    <w:multiLevelType w:val="hybridMultilevel"/>
    <w:tmpl w:val="0408E1BE"/>
    <w:lvl w:ilvl="0" w:tplc="CAA81DFA">
      <w:start w:val="1"/>
      <w:numFmt w:val="lowerLetter"/>
      <w:lvlText w:val="%1."/>
      <w:lvlJc w:val="left"/>
      <w:pPr>
        <w:ind w:left="135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5" w15:restartNumberingAfterBreak="0">
    <w:nsid w:val="56E146C2"/>
    <w:multiLevelType w:val="hybridMultilevel"/>
    <w:tmpl w:val="00283E28"/>
    <w:lvl w:ilvl="0" w:tplc="04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36" w15:restartNumberingAfterBreak="0">
    <w:nsid w:val="5EB4624E"/>
    <w:multiLevelType w:val="hybridMultilevel"/>
    <w:tmpl w:val="450C5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64398E"/>
    <w:multiLevelType w:val="hybridMultilevel"/>
    <w:tmpl w:val="99ACD54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8" w15:restartNumberingAfterBreak="0">
    <w:nsid w:val="69081B67"/>
    <w:multiLevelType w:val="hybridMultilevel"/>
    <w:tmpl w:val="6B925148"/>
    <w:lvl w:ilvl="0" w:tplc="FFFFFFFF">
      <w:start w:val="1"/>
      <w:numFmt w:val="lowerLetter"/>
      <w:lvlText w:val="%1."/>
      <w:lvlJc w:val="left"/>
      <w:pPr>
        <w:ind w:left="1350" w:hanging="360"/>
      </w:p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9" w15:restartNumberingAfterBreak="0">
    <w:nsid w:val="6C0E3014"/>
    <w:multiLevelType w:val="hybridMultilevel"/>
    <w:tmpl w:val="88A81E5C"/>
    <w:lvl w:ilvl="0" w:tplc="FC32C2A6">
      <w:start w:val="1"/>
      <w:numFmt w:val="lowerLetter"/>
      <w:lvlText w:val="%1."/>
      <w:lvlJc w:val="left"/>
      <w:pPr>
        <w:ind w:left="135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0" w15:restartNumberingAfterBreak="0">
    <w:nsid w:val="70CE523D"/>
    <w:multiLevelType w:val="hybridMultilevel"/>
    <w:tmpl w:val="3D066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140CA8"/>
    <w:multiLevelType w:val="hybridMultilevel"/>
    <w:tmpl w:val="88A8355E"/>
    <w:lvl w:ilvl="0" w:tplc="B87E70D0">
      <w:start w:val="1"/>
      <w:numFmt w:val="lowerLetter"/>
      <w:lvlText w:val="%1."/>
      <w:lvlJc w:val="left"/>
      <w:pPr>
        <w:ind w:left="135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5674C1"/>
    <w:multiLevelType w:val="hybridMultilevel"/>
    <w:tmpl w:val="B226F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5E35B1"/>
    <w:multiLevelType w:val="hybridMultilevel"/>
    <w:tmpl w:val="0BCC0DCA"/>
    <w:lvl w:ilvl="0" w:tplc="F438AB3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80E7E42"/>
    <w:multiLevelType w:val="hybridMultilevel"/>
    <w:tmpl w:val="F4644798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5" w15:restartNumberingAfterBreak="0">
    <w:nsid w:val="7A8B6B88"/>
    <w:multiLevelType w:val="hybridMultilevel"/>
    <w:tmpl w:val="114846C6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6" w15:restartNumberingAfterBreak="0">
    <w:nsid w:val="7E6F2CCC"/>
    <w:multiLevelType w:val="hybridMultilevel"/>
    <w:tmpl w:val="BCD821CA"/>
    <w:lvl w:ilvl="0" w:tplc="95E4F6CE">
      <w:start w:val="1"/>
      <w:numFmt w:val="lowerLetter"/>
      <w:lvlText w:val="%1."/>
      <w:lvlJc w:val="left"/>
      <w:pPr>
        <w:ind w:left="135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7" w15:restartNumberingAfterBreak="0">
    <w:nsid w:val="7EF95E4E"/>
    <w:multiLevelType w:val="hybridMultilevel"/>
    <w:tmpl w:val="4AE82E86"/>
    <w:lvl w:ilvl="0" w:tplc="FFFFFFFF">
      <w:start w:val="1"/>
      <w:numFmt w:val="lowerLetter"/>
      <w:lvlText w:val="%1."/>
      <w:lvlJc w:val="left"/>
      <w:pPr>
        <w:ind w:left="1350" w:hanging="360"/>
      </w:p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8" w15:restartNumberingAfterBreak="0">
    <w:nsid w:val="7F3C7A85"/>
    <w:multiLevelType w:val="hybridMultilevel"/>
    <w:tmpl w:val="2CC844BE"/>
    <w:lvl w:ilvl="0" w:tplc="5A7CB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3007949">
    <w:abstractNumId w:val="23"/>
  </w:num>
  <w:num w:numId="2" w16cid:durableId="253782810">
    <w:abstractNumId w:val="31"/>
  </w:num>
  <w:num w:numId="3" w16cid:durableId="1856532704">
    <w:abstractNumId w:val="21"/>
  </w:num>
  <w:num w:numId="4" w16cid:durableId="106049302">
    <w:abstractNumId w:val="13"/>
  </w:num>
  <w:num w:numId="5" w16cid:durableId="570966161">
    <w:abstractNumId w:val="42"/>
  </w:num>
  <w:num w:numId="6" w16cid:durableId="785390357">
    <w:abstractNumId w:val="5"/>
  </w:num>
  <w:num w:numId="7" w16cid:durableId="423841574">
    <w:abstractNumId w:val="15"/>
  </w:num>
  <w:num w:numId="8" w16cid:durableId="771558403">
    <w:abstractNumId w:val="6"/>
  </w:num>
  <w:num w:numId="9" w16cid:durableId="1720084117">
    <w:abstractNumId w:val="30"/>
  </w:num>
  <w:num w:numId="10" w16cid:durableId="921913085">
    <w:abstractNumId w:val="1"/>
  </w:num>
  <w:num w:numId="11" w16cid:durableId="272713646">
    <w:abstractNumId w:val="34"/>
  </w:num>
  <w:num w:numId="12" w16cid:durableId="677541802">
    <w:abstractNumId w:val="28"/>
  </w:num>
  <w:num w:numId="13" w16cid:durableId="6293352">
    <w:abstractNumId w:val="8"/>
  </w:num>
  <w:num w:numId="14" w16cid:durableId="1413619888">
    <w:abstractNumId w:val="41"/>
  </w:num>
  <w:num w:numId="15" w16cid:durableId="813717594">
    <w:abstractNumId w:val="26"/>
  </w:num>
  <w:num w:numId="16" w16cid:durableId="1098063891">
    <w:abstractNumId w:val="7"/>
  </w:num>
  <w:num w:numId="17" w16cid:durableId="935015700">
    <w:abstractNumId w:val="29"/>
  </w:num>
  <w:num w:numId="18" w16cid:durableId="1993869965">
    <w:abstractNumId w:val="2"/>
  </w:num>
  <w:num w:numId="19" w16cid:durableId="1969585868">
    <w:abstractNumId w:val="39"/>
  </w:num>
  <w:num w:numId="20" w16cid:durableId="791479804">
    <w:abstractNumId w:val="11"/>
  </w:num>
  <w:num w:numId="21" w16cid:durableId="1294019831">
    <w:abstractNumId w:val="46"/>
  </w:num>
  <w:num w:numId="22" w16cid:durableId="1068308320">
    <w:abstractNumId w:val="38"/>
  </w:num>
  <w:num w:numId="23" w16cid:durableId="2110346202">
    <w:abstractNumId w:val="47"/>
  </w:num>
  <w:num w:numId="24" w16cid:durableId="361905285">
    <w:abstractNumId w:val="3"/>
  </w:num>
  <w:num w:numId="25" w16cid:durableId="1753358875">
    <w:abstractNumId w:val="10"/>
  </w:num>
  <w:num w:numId="26" w16cid:durableId="454712796">
    <w:abstractNumId w:val="44"/>
  </w:num>
  <w:num w:numId="27" w16cid:durableId="1729299888">
    <w:abstractNumId w:val="37"/>
  </w:num>
  <w:num w:numId="28" w16cid:durableId="1090659326">
    <w:abstractNumId w:val="45"/>
  </w:num>
  <w:num w:numId="29" w16cid:durableId="830562354">
    <w:abstractNumId w:val="16"/>
  </w:num>
  <w:num w:numId="30" w16cid:durableId="106585702">
    <w:abstractNumId w:val="22"/>
  </w:num>
  <w:num w:numId="31" w16cid:durableId="1724018895">
    <w:abstractNumId w:val="9"/>
  </w:num>
  <w:num w:numId="32" w16cid:durableId="528682514">
    <w:abstractNumId w:val="4"/>
  </w:num>
  <w:num w:numId="33" w16cid:durableId="265315405">
    <w:abstractNumId w:val="17"/>
  </w:num>
  <w:num w:numId="34" w16cid:durableId="1373967598">
    <w:abstractNumId w:val="14"/>
  </w:num>
  <w:num w:numId="35" w16cid:durableId="370543039">
    <w:abstractNumId w:val="0"/>
  </w:num>
  <w:num w:numId="36" w16cid:durableId="749278196">
    <w:abstractNumId w:val="24"/>
  </w:num>
  <w:num w:numId="37" w16cid:durableId="1661424963">
    <w:abstractNumId w:val="19"/>
  </w:num>
  <w:num w:numId="38" w16cid:durableId="1592617131">
    <w:abstractNumId w:val="27"/>
  </w:num>
  <w:num w:numId="39" w16cid:durableId="1362971660">
    <w:abstractNumId w:val="48"/>
  </w:num>
  <w:num w:numId="40" w16cid:durableId="202447944">
    <w:abstractNumId w:val="20"/>
  </w:num>
  <w:num w:numId="41" w16cid:durableId="773941093">
    <w:abstractNumId w:val="33"/>
  </w:num>
  <w:num w:numId="42" w16cid:durableId="1248149887">
    <w:abstractNumId w:val="36"/>
  </w:num>
  <w:num w:numId="43" w16cid:durableId="1361392994">
    <w:abstractNumId w:val="43"/>
  </w:num>
  <w:num w:numId="44" w16cid:durableId="920141433">
    <w:abstractNumId w:val="40"/>
  </w:num>
  <w:num w:numId="45" w16cid:durableId="1159231227">
    <w:abstractNumId w:val="32"/>
  </w:num>
  <w:num w:numId="46" w16cid:durableId="148450357">
    <w:abstractNumId w:val="18"/>
  </w:num>
  <w:num w:numId="47" w16cid:durableId="35325906">
    <w:abstractNumId w:val="25"/>
  </w:num>
  <w:num w:numId="48" w16cid:durableId="544293075">
    <w:abstractNumId w:val="12"/>
  </w:num>
  <w:num w:numId="49" w16cid:durableId="21450020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1E8"/>
    <w:rsid w:val="00002DDF"/>
    <w:rsid w:val="00002EFA"/>
    <w:rsid w:val="00010418"/>
    <w:rsid w:val="000135D2"/>
    <w:rsid w:val="00016090"/>
    <w:rsid w:val="00021EB3"/>
    <w:rsid w:val="00022E6D"/>
    <w:rsid w:val="000264B0"/>
    <w:rsid w:val="000305C4"/>
    <w:rsid w:val="00032C4F"/>
    <w:rsid w:val="00042CDE"/>
    <w:rsid w:val="00056F76"/>
    <w:rsid w:val="000579B4"/>
    <w:rsid w:val="00057C02"/>
    <w:rsid w:val="000652CD"/>
    <w:rsid w:val="0006688D"/>
    <w:rsid w:val="00067B2A"/>
    <w:rsid w:val="0008310A"/>
    <w:rsid w:val="000A18BF"/>
    <w:rsid w:val="000A1AEB"/>
    <w:rsid w:val="000B2921"/>
    <w:rsid w:val="000B36A0"/>
    <w:rsid w:val="000B5CB1"/>
    <w:rsid w:val="000D01ED"/>
    <w:rsid w:val="000D16C6"/>
    <w:rsid w:val="000D50E1"/>
    <w:rsid w:val="000E15EC"/>
    <w:rsid w:val="000E53C1"/>
    <w:rsid w:val="000E7549"/>
    <w:rsid w:val="00103AE4"/>
    <w:rsid w:val="00104538"/>
    <w:rsid w:val="00106E80"/>
    <w:rsid w:val="001076A5"/>
    <w:rsid w:val="00107965"/>
    <w:rsid w:val="00112B58"/>
    <w:rsid w:val="001179BC"/>
    <w:rsid w:val="001405E5"/>
    <w:rsid w:val="00146D5E"/>
    <w:rsid w:val="0015020A"/>
    <w:rsid w:val="001521E8"/>
    <w:rsid w:val="0016160C"/>
    <w:rsid w:val="001656E1"/>
    <w:rsid w:val="00172C91"/>
    <w:rsid w:val="0018678E"/>
    <w:rsid w:val="001A6539"/>
    <w:rsid w:val="001A7955"/>
    <w:rsid w:val="001B40F0"/>
    <w:rsid w:val="001C02D1"/>
    <w:rsid w:val="001C3107"/>
    <w:rsid w:val="001C468F"/>
    <w:rsid w:val="001D3C4A"/>
    <w:rsid w:val="001D4A3A"/>
    <w:rsid w:val="001D516E"/>
    <w:rsid w:val="001D5E76"/>
    <w:rsid w:val="002017BD"/>
    <w:rsid w:val="00207445"/>
    <w:rsid w:val="002168C3"/>
    <w:rsid w:val="0021711C"/>
    <w:rsid w:val="00221A76"/>
    <w:rsid w:val="00223ADE"/>
    <w:rsid w:val="00225AC2"/>
    <w:rsid w:val="002308D8"/>
    <w:rsid w:val="0024051B"/>
    <w:rsid w:val="00240B73"/>
    <w:rsid w:val="00251449"/>
    <w:rsid w:val="00252A85"/>
    <w:rsid w:val="00253A0F"/>
    <w:rsid w:val="00264016"/>
    <w:rsid w:val="00277A7D"/>
    <w:rsid w:val="00284466"/>
    <w:rsid w:val="00286AC0"/>
    <w:rsid w:val="00295A09"/>
    <w:rsid w:val="00295FC6"/>
    <w:rsid w:val="002B04DC"/>
    <w:rsid w:val="002B4BA6"/>
    <w:rsid w:val="002C2A1D"/>
    <w:rsid w:val="002C514C"/>
    <w:rsid w:val="002C7171"/>
    <w:rsid w:val="002D2BA7"/>
    <w:rsid w:val="002D625D"/>
    <w:rsid w:val="002F0F7F"/>
    <w:rsid w:val="00304F45"/>
    <w:rsid w:val="00305724"/>
    <w:rsid w:val="00312069"/>
    <w:rsid w:val="00312A67"/>
    <w:rsid w:val="00312FAE"/>
    <w:rsid w:val="003157D9"/>
    <w:rsid w:val="00316FF4"/>
    <w:rsid w:val="00325EA2"/>
    <w:rsid w:val="0032736F"/>
    <w:rsid w:val="003360D4"/>
    <w:rsid w:val="00342AEC"/>
    <w:rsid w:val="00347969"/>
    <w:rsid w:val="003514BD"/>
    <w:rsid w:val="00351C00"/>
    <w:rsid w:val="00352420"/>
    <w:rsid w:val="003526B8"/>
    <w:rsid w:val="00353422"/>
    <w:rsid w:val="003609AD"/>
    <w:rsid w:val="00361530"/>
    <w:rsid w:val="00362B6D"/>
    <w:rsid w:val="00365701"/>
    <w:rsid w:val="0036717E"/>
    <w:rsid w:val="00377933"/>
    <w:rsid w:val="00385296"/>
    <w:rsid w:val="00390585"/>
    <w:rsid w:val="003A3B37"/>
    <w:rsid w:val="003A46C9"/>
    <w:rsid w:val="003B0C18"/>
    <w:rsid w:val="003B0EBA"/>
    <w:rsid w:val="003B1B6A"/>
    <w:rsid w:val="003B3909"/>
    <w:rsid w:val="003B75B1"/>
    <w:rsid w:val="003C14CE"/>
    <w:rsid w:val="003D19FF"/>
    <w:rsid w:val="003D34E1"/>
    <w:rsid w:val="003D5AA6"/>
    <w:rsid w:val="003D7557"/>
    <w:rsid w:val="003E4E32"/>
    <w:rsid w:val="00402143"/>
    <w:rsid w:val="00404353"/>
    <w:rsid w:val="00405C20"/>
    <w:rsid w:val="004118EC"/>
    <w:rsid w:val="00414EA3"/>
    <w:rsid w:val="00433445"/>
    <w:rsid w:val="00441139"/>
    <w:rsid w:val="00443632"/>
    <w:rsid w:val="00454653"/>
    <w:rsid w:val="004600B6"/>
    <w:rsid w:val="00466412"/>
    <w:rsid w:val="00475FFA"/>
    <w:rsid w:val="00484ABE"/>
    <w:rsid w:val="004967A0"/>
    <w:rsid w:val="004A4A86"/>
    <w:rsid w:val="004B1352"/>
    <w:rsid w:val="004B4A0E"/>
    <w:rsid w:val="004B7904"/>
    <w:rsid w:val="004C172B"/>
    <w:rsid w:val="004C79E4"/>
    <w:rsid w:val="004E276A"/>
    <w:rsid w:val="004E620D"/>
    <w:rsid w:val="004F0ED6"/>
    <w:rsid w:val="004F133C"/>
    <w:rsid w:val="004F70B9"/>
    <w:rsid w:val="00503BBA"/>
    <w:rsid w:val="00525713"/>
    <w:rsid w:val="00526C75"/>
    <w:rsid w:val="005331D8"/>
    <w:rsid w:val="00533C44"/>
    <w:rsid w:val="005429B4"/>
    <w:rsid w:val="005464F8"/>
    <w:rsid w:val="0055157E"/>
    <w:rsid w:val="00552389"/>
    <w:rsid w:val="00552433"/>
    <w:rsid w:val="0056335F"/>
    <w:rsid w:val="00566621"/>
    <w:rsid w:val="00586F58"/>
    <w:rsid w:val="005A3344"/>
    <w:rsid w:val="005A4B50"/>
    <w:rsid w:val="005B137E"/>
    <w:rsid w:val="005B2368"/>
    <w:rsid w:val="005B39E1"/>
    <w:rsid w:val="005B3B10"/>
    <w:rsid w:val="005B3F18"/>
    <w:rsid w:val="005B4765"/>
    <w:rsid w:val="005C592E"/>
    <w:rsid w:val="005D0CAE"/>
    <w:rsid w:val="005D0DB3"/>
    <w:rsid w:val="005D1BFC"/>
    <w:rsid w:val="005D2725"/>
    <w:rsid w:val="005E2A26"/>
    <w:rsid w:val="005E7B90"/>
    <w:rsid w:val="005F1BEB"/>
    <w:rsid w:val="005F2727"/>
    <w:rsid w:val="006006A1"/>
    <w:rsid w:val="00606FF2"/>
    <w:rsid w:val="00613FC6"/>
    <w:rsid w:val="00631DBC"/>
    <w:rsid w:val="00635777"/>
    <w:rsid w:val="00637F01"/>
    <w:rsid w:val="00653902"/>
    <w:rsid w:val="00656546"/>
    <w:rsid w:val="00657DE8"/>
    <w:rsid w:val="0066167E"/>
    <w:rsid w:val="006672A1"/>
    <w:rsid w:val="006731D0"/>
    <w:rsid w:val="00675B6A"/>
    <w:rsid w:val="00675DBA"/>
    <w:rsid w:val="0068057C"/>
    <w:rsid w:val="006833C9"/>
    <w:rsid w:val="00684F79"/>
    <w:rsid w:val="006A71DA"/>
    <w:rsid w:val="006B0937"/>
    <w:rsid w:val="006B4EC8"/>
    <w:rsid w:val="006C28A8"/>
    <w:rsid w:val="006C28AA"/>
    <w:rsid w:val="006D7563"/>
    <w:rsid w:val="006D7F9F"/>
    <w:rsid w:val="006F154F"/>
    <w:rsid w:val="006F30C0"/>
    <w:rsid w:val="007133B8"/>
    <w:rsid w:val="007219BA"/>
    <w:rsid w:val="0073029F"/>
    <w:rsid w:val="007316F7"/>
    <w:rsid w:val="00731DE7"/>
    <w:rsid w:val="00740FD6"/>
    <w:rsid w:val="00743020"/>
    <w:rsid w:val="0075243A"/>
    <w:rsid w:val="007608B5"/>
    <w:rsid w:val="00762C75"/>
    <w:rsid w:val="00763712"/>
    <w:rsid w:val="00767562"/>
    <w:rsid w:val="007715D1"/>
    <w:rsid w:val="00772CB1"/>
    <w:rsid w:val="00783A6F"/>
    <w:rsid w:val="00783ADD"/>
    <w:rsid w:val="00785292"/>
    <w:rsid w:val="0079013A"/>
    <w:rsid w:val="007956D4"/>
    <w:rsid w:val="0079584C"/>
    <w:rsid w:val="00797181"/>
    <w:rsid w:val="007A1157"/>
    <w:rsid w:val="007B28F5"/>
    <w:rsid w:val="007B3552"/>
    <w:rsid w:val="007B57A8"/>
    <w:rsid w:val="007C3164"/>
    <w:rsid w:val="007D2973"/>
    <w:rsid w:val="007D3089"/>
    <w:rsid w:val="007E1868"/>
    <w:rsid w:val="007E307A"/>
    <w:rsid w:val="007E555F"/>
    <w:rsid w:val="007E6280"/>
    <w:rsid w:val="007F0E7B"/>
    <w:rsid w:val="0080008A"/>
    <w:rsid w:val="00800ABE"/>
    <w:rsid w:val="00800F5E"/>
    <w:rsid w:val="008146AD"/>
    <w:rsid w:val="008175E3"/>
    <w:rsid w:val="00835DA0"/>
    <w:rsid w:val="00836BC6"/>
    <w:rsid w:val="008425E1"/>
    <w:rsid w:val="00844BB0"/>
    <w:rsid w:val="00845072"/>
    <w:rsid w:val="00862899"/>
    <w:rsid w:val="0087069E"/>
    <w:rsid w:val="0087199F"/>
    <w:rsid w:val="00872352"/>
    <w:rsid w:val="00886B57"/>
    <w:rsid w:val="008970F2"/>
    <w:rsid w:val="008A2D09"/>
    <w:rsid w:val="008A58F9"/>
    <w:rsid w:val="008B4132"/>
    <w:rsid w:val="008D6D68"/>
    <w:rsid w:val="008F1B6E"/>
    <w:rsid w:val="008F20AA"/>
    <w:rsid w:val="008F5DAE"/>
    <w:rsid w:val="00902984"/>
    <w:rsid w:val="00922167"/>
    <w:rsid w:val="00922F4D"/>
    <w:rsid w:val="0093204C"/>
    <w:rsid w:val="00937242"/>
    <w:rsid w:val="009425C7"/>
    <w:rsid w:val="00945D5F"/>
    <w:rsid w:val="00953D5A"/>
    <w:rsid w:val="00957AC8"/>
    <w:rsid w:val="00962630"/>
    <w:rsid w:val="00966521"/>
    <w:rsid w:val="00977D8D"/>
    <w:rsid w:val="00985E85"/>
    <w:rsid w:val="00990025"/>
    <w:rsid w:val="009A372F"/>
    <w:rsid w:val="009C20E3"/>
    <w:rsid w:val="009C5FAF"/>
    <w:rsid w:val="009C6D8B"/>
    <w:rsid w:val="009D6A74"/>
    <w:rsid w:val="009E3DB4"/>
    <w:rsid w:val="009E49E1"/>
    <w:rsid w:val="009E5B7E"/>
    <w:rsid w:val="009F7460"/>
    <w:rsid w:val="00A01A9D"/>
    <w:rsid w:val="00A01EAF"/>
    <w:rsid w:val="00A0398D"/>
    <w:rsid w:val="00A21746"/>
    <w:rsid w:val="00A360EB"/>
    <w:rsid w:val="00A36807"/>
    <w:rsid w:val="00A36D14"/>
    <w:rsid w:val="00A50D84"/>
    <w:rsid w:val="00A521A9"/>
    <w:rsid w:val="00A54012"/>
    <w:rsid w:val="00A54A43"/>
    <w:rsid w:val="00A54FAD"/>
    <w:rsid w:val="00A561B1"/>
    <w:rsid w:val="00A56631"/>
    <w:rsid w:val="00A94653"/>
    <w:rsid w:val="00A94849"/>
    <w:rsid w:val="00A95A67"/>
    <w:rsid w:val="00A96667"/>
    <w:rsid w:val="00AB171D"/>
    <w:rsid w:val="00AC0134"/>
    <w:rsid w:val="00AC11D7"/>
    <w:rsid w:val="00AC12E6"/>
    <w:rsid w:val="00AD1CFB"/>
    <w:rsid w:val="00AD6367"/>
    <w:rsid w:val="00AD7EBD"/>
    <w:rsid w:val="00B0201E"/>
    <w:rsid w:val="00B04E64"/>
    <w:rsid w:val="00B2653D"/>
    <w:rsid w:val="00B3289A"/>
    <w:rsid w:val="00B4204E"/>
    <w:rsid w:val="00B44ACC"/>
    <w:rsid w:val="00B5525D"/>
    <w:rsid w:val="00B653C7"/>
    <w:rsid w:val="00B91AD9"/>
    <w:rsid w:val="00BB1E45"/>
    <w:rsid w:val="00BB3439"/>
    <w:rsid w:val="00BB6ED5"/>
    <w:rsid w:val="00BC56FA"/>
    <w:rsid w:val="00BE0948"/>
    <w:rsid w:val="00BE4541"/>
    <w:rsid w:val="00BF1F16"/>
    <w:rsid w:val="00BF46AB"/>
    <w:rsid w:val="00C018FE"/>
    <w:rsid w:val="00C01DA9"/>
    <w:rsid w:val="00C053E8"/>
    <w:rsid w:val="00C10A11"/>
    <w:rsid w:val="00C24302"/>
    <w:rsid w:val="00C25F85"/>
    <w:rsid w:val="00C36734"/>
    <w:rsid w:val="00C46203"/>
    <w:rsid w:val="00C515E8"/>
    <w:rsid w:val="00C53672"/>
    <w:rsid w:val="00C626F0"/>
    <w:rsid w:val="00C71702"/>
    <w:rsid w:val="00C73A8A"/>
    <w:rsid w:val="00C7709F"/>
    <w:rsid w:val="00C92F06"/>
    <w:rsid w:val="00C966F2"/>
    <w:rsid w:val="00CB0A02"/>
    <w:rsid w:val="00CB24EC"/>
    <w:rsid w:val="00CC3A27"/>
    <w:rsid w:val="00CD1209"/>
    <w:rsid w:val="00CD75AE"/>
    <w:rsid w:val="00CD7A3E"/>
    <w:rsid w:val="00CE0465"/>
    <w:rsid w:val="00CE0A78"/>
    <w:rsid w:val="00CE0D11"/>
    <w:rsid w:val="00CE1A50"/>
    <w:rsid w:val="00CF17F9"/>
    <w:rsid w:val="00D03A02"/>
    <w:rsid w:val="00D10F94"/>
    <w:rsid w:val="00D15832"/>
    <w:rsid w:val="00D201E1"/>
    <w:rsid w:val="00D21ACD"/>
    <w:rsid w:val="00D32F1E"/>
    <w:rsid w:val="00D3330A"/>
    <w:rsid w:val="00D33FEA"/>
    <w:rsid w:val="00D36CBE"/>
    <w:rsid w:val="00D37CD7"/>
    <w:rsid w:val="00D42A38"/>
    <w:rsid w:val="00D47606"/>
    <w:rsid w:val="00D52C6A"/>
    <w:rsid w:val="00D52F28"/>
    <w:rsid w:val="00D534A4"/>
    <w:rsid w:val="00D63621"/>
    <w:rsid w:val="00D65771"/>
    <w:rsid w:val="00D66301"/>
    <w:rsid w:val="00D708EC"/>
    <w:rsid w:val="00D7567D"/>
    <w:rsid w:val="00D800D0"/>
    <w:rsid w:val="00D86AA3"/>
    <w:rsid w:val="00D91C10"/>
    <w:rsid w:val="00D92E23"/>
    <w:rsid w:val="00DA647D"/>
    <w:rsid w:val="00DB3D69"/>
    <w:rsid w:val="00DC5C4A"/>
    <w:rsid w:val="00DE5CD7"/>
    <w:rsid w:val="00DE74C6"/>
    <w:rsid w:val="00DF1D66"/>
    <w:rsid w:val="00DF41C2"/>
    <w:rsid w:val="00E103D3"/>
    <w:rsid w:val="00E10FC5"/>
    <w:rsid w:val="00E1373D"/>
    <w:rsid w:val="00E156C2"/>
    <w:rsid w:val="00E22863"/>
    <w:rsid w:val="00E22C60"/>
    <w:rsid w:val="00E256B2"/>
    <w:rsid w:val="00E4029E"/>
    <w:rsid w:val="00E408E8"/>
    <w:rsid w:val="00E4591A"/>
    <w:rsid w:val="00E4619F"/>
    <w:rsid w:val="00E5283D"/>
    <w:rsid w:val="00E6354B"/>
    <w:rsid w:val="00E76222"/>
    <w:rsid w:val="00E8323D"/>
    <w:rsid w:val="00E91092"/>
    <w:rsid w:val="00E93112"/>
    <w:rsid w:val="00E97C01"/>
    <w:rsid w:val="00EA034C"/>
    <w:rsid w:val="00EA1867"/>
    <w:rsid w:val="00EA1AE2"/>
    <w:rsid w:val="00EB14F5"/>
    <w:rsid w:val="00EB6CAC"/>
    <w:rsid w:val="00EB6D8F"/>
    <w:rsid w:val="00EC0336"/>
    <w:rsid w:val="00EC5BC0"/>
    <w:rsid w:val="00ED0D04"/>
    <w:rsid w:val="00ED3079"/>
    <w:rsid w:val="00ED362B"/>
    <w:rsid w:val="00ED50AF"/>
    <w:rsid w:val="00EE11D6"/>
    <w:rsid w:val="00EE6011"/>
    <w:rsid w:val="00EE64A2"/>
    <w:rsid w:val="00EE7D97"/>
    <w:rsid w:val="00EF0FA8"/>
    <w:rsid w:val="00EF13B8"/>
    <w:rsid w:val="00EF76C5"/>
    <w:rsid w:val="00F06E1F"/>
    <w:rsid w:val="00F07DF7"/>
    <w:rsid w:val="00F12B98"/>
    <w:rsid w:val="00F43EDF"/>
    <w:rsid w:val="00F43FF2"/>
    <w:rsid w:val="00F51DAC"/>
    <w:rsid w:val="00F52887"/>
    <w:rsid w:val="00F56A81"/>
    <w:rsid w:val="00F732CF"/>
    <w:rsid w:val="00F76A64"/>
    <w:rsid w:val="00F855BF"/>
    <w:rsid w:val="00F944F4"/>
    <w:rsid w:val="00F96FD0"/>
    <w:rsid w:val="00FA60C3"/>
    <w:rsid w:val="00FA7A46"/>
    <w:rsid w:val="00FB556C"/>
    <w:rsid w:val="00FB6916"/>
    <w:rsid w:val="00FC13A6"/>
    <w:rsid w:val="00FC17B5"/>
    <w:rsid w:val="00FC5106"/>
    <w:rsid w:val="00FC56F1"/>
    <w:rsid w:val="00FD1163"/>
    <w:rsid w:val="00FD7447"/>
    <w:rsid w:val="00FD75FD"/>
    <w:rsid w:val="00FE1292"/>
    <w:rsid w:val="00FE2326"/>
    <w:rsid w:val="00FE5271"/>
    <w:rsid w:val="00FF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14E91E"/>
  <w15:chartTrackingRefBased/>
  <w15:docId w15:val="{3F6E5712-B23F-6F4C-92A1-2F922F4F0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069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137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521E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152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21E8"/>
  </w:style>
  <w:style w:type="paragraph" w:styleId="Footer">
    <w:name w:val="footer"/>
    <w:basedOn w:val="Normal"/>
    <w:link w:val="FooterChar"/>
    <w:uiPriority w:val="99"/>
    <w:unhideWhenUsed/>
    <w:rsid w:val="00152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21E8"/>
  </w:style>
  <w:style w:type="table" w:styleId="TableGrid">
    <w:name w:val="Table Grid"/>
    <w:basedOn w:val="TableNormal"/>
    <w:uiPriority w:val="39"/>
    <w:rsid w:val="009D6A74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D6A74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9D6A7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706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EE11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107965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13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efault">
    <w:name w:val="Default"/>
    <w:rsid w:val="00347969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  <w:style w:type="paragraph" w:styleId="Revision">
    <w:name w:val="Revision"/>
    <w:hidden/>
    <w:uiPriority w:val="99"/>
    <w:semiHidden/>
    <w:rsid w:val="00835DA0"/>
  </w:style>
  <w:style w:type="character" w:styleId="CommentReference">
    <w:name w:val="annotation reference"/>
    <w:basedOn w:val="DefaultParagraphFont"/>
    <w:uiPriority w:val="99"/>
    <w:semiHidden/>
    <w:unhideWhenUsed/>
    <w:rsid w:val="00FC51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51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51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51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5106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9C5FAF"/>
    <w:rPr>
      <w:b/>
      <w:bCs/>
    </w:rPr>
  </w:style>
  <w:style w:type="character" w:customStyle="1" w:styleId="apple-converted-space">
    <w:name w:val="apple-converted-space"/>
    <w:basedOn w:val="DefaultParagraphFont"/>
    <w:rsid w:val="009C5FAF"/>
  </w:style>
  <w:style w:type="character" w:customStyle="1" w:styleId="inv-subject">
    <w:name w:val="inv-subject"/>
    <w:basedOn w:val="DefaultParagraphFont"/>
    <w:rsid w:val="004600B6"/>
  </w:style>
  <w:style w:type="character" w:customStyle="1" w:styleId="inv-date">
    <w:name w:val="inv-date"/>
    <w:basedOn w:val="DefaultParagraphFont"/>
    <w:rsid w:val="004600B6"/>
  </w:style>
  <w:style w:type="character" w:styleId="UnresolvedMention">
    <w:name w:val="Unresolved Mention"/>
    <w:basedOn w:val="DefaultParagraphFont"/>
    <w:uiPriority w:val="99"/>
    <w:semiHidden/>
    <w:unhideWhenUsed/>
    <w:rsid w:val="0063577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E62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E5A6DE-554F-2242-9466-46A24ADB6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349</Words>
  <Characters>1840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Inverso</dc:creator>
  <cp:keywords/>
  <dc:description/>
  <cp:lastModifiedBy>kyle petty</cp:lastModifiedBy>
  <cp:revision>2</cp:revision>
  <dcterms:created xsi:type="dcterms:W3CDTF">2025-02-07T14:49:00Z</dcterms:created>
  <dcterms:modified xsi:type="dcterms:W3CDTF">2025-02-07T14:49:00Z</dcterms:modified>
</cp:coreProperties>
</file>