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F028" w14:textId="77777777" w:rsidR="00EA0B62" w:rsidRDefault="00EA0B62" w:rsidP="00EA0B62">
      <w:pPr>
        <w:ind w:right="720"/>
        <w:rPr>
          <w:rFonts w:ascii="Arial" w:hAnsi="Arial" w:cs="Arial"/>
          <w:b/>
          <w:sz w:val="22"/>
          <w:szCs w:val="22"/>
        </w:rPr>
      </w:pPr>
      <w:bookmarkStart w:id="0" w:name="_Hlk11928600"/>
      <w:bookmarkStart w:id="1" w:name="_Hlk11930288"/>
    </w:p>
    <w:p w14:paraId="636612B5" w14:textId="3841E57C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t>FOR IMMEDIATE RELEASE: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00AC3" w:rsidRPr="00985FB8">
        <w:rPr>
          <w:rFonts w:ascii="Franklin Gothic Book" w:hAnsi="Franklin Gothic Book" w:cs="Arial"/>
          <w:sz w:val="22"/>
          <w:szCs w:val="22"/>
          <w:highlight w:val="yellow"/>
        </w:rPr>
        <w:t xml:space="preserve">December </w:t>
      </w:r>
      <w:r w:rsidR="00C846AB">
        <w:rPr>
          <w:rFonts w:ascii="Franklin Gothic Book" w:hAnsi="Franklin Gothic Book" w:cs="Arial"/>
          <w:sz w:val="22"/>
          <w:szCs w:val="22"/>
          <w:highlight w:val="yellow"/>
        </w:rPr>
        <w:t>13</w:t>
      </w:r>
      <w:r w:rsidRPr="00985FB8">
        <w:rPr>
          <w:rFonts w:ascii="Franklin Gothic Book" w:hAnsi="Franklin Gothic Book" w:cs="Arial"/>
          <w:sz w:val="22"/>
          <w:szCs w:val="22"/>
          <w:highlight w:val="yellow"/>
        </w:rPr>
        <w:t>, 202</w:t>
      </w:r>
      <w:r w:rsidR="004045F3" w:rsidRPr="00985FB8">
        <w:rPr>
          <w:rFonts w:ascii="Franklin Gothic Book" w:hAnsi="Franklin Gothic Book" w:cs="Arial"/>
          <w:sz w:val="22"/>
          <w:szCs w:val="22"/>
          <w:highlight w:val="yellow"/>
        </w:rPr>
        <w:t>4</w:t>
      </w:r>
    </w:p>
    <w:p w14:paraId="5DE8A456" w14:textId="1A9E5035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sz w:val="22"/>
          <w:szCs w:val="22"/>
        </w:rPr>
        <w:t>CCAO Contact: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4045F3">
        <w:rPr>
          <w:rFonts w:ascii="Franklin Gothic Book" w:hAnsi="Franklin Gothic Book" w:cs="Arial"/>
          <w:sz w:val="22"/>
          <w:szCs w:val="22"/>
        </w:rPr>
        <w:t>Jessica Newbacher, jnewbacher@ccao.org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0F55760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F25D971" w14:textId="23C63F3C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br/>
        <w:t xml:space="preserve">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F22721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B05425">
        <w:rPr>
          <w:rFonts w:ascii="Franklin Gothic Book" w:hAnsi="Franklin Gothic Book" w:cs="Arial"/>
          <w:b/>
          <w:bCs/>
          <w:sz w:val="22"/>
          <w:szCs w:val="22"/>
        </w:rPr>
        <w:t>receives CCAO Decades of Dedication</w:t>
      </w:r>
      <w:r w:rsidR="0032494B">
        <w:rPr>
          <w:rFonts w:ascii="Franklin Gothic Book" w:hAnsi="Franklin Gothic Book" w:cs="Arial"/>
          <w:b/>
          <w:bCs/>
          <w:sz w:val="22"/>
          <w:szCs w:val="22"/>
        </w:rPr>
        <w:t>: County Governance Award</w:t>
      </w:r>
    </w:p>
    <w:p w14:paraId="0A13762E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b/>
          <w:sz w:val="22"/>
          <w:szCs w:val="22"/>
        </w:rPr>
      </w:pPr>
    </w:p>
    <w:p w14:paraId="04A31C73" w14:textId="2BB8561C" w:rsidR="006B536F" w:rsidRDefault="00A00AC3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COLUMBUS</w:t>
      </w:r>
      <w:r w:rsidR="008647FE" w:rsidRPr="0017692A">
        <w:rPr>
          <w:rFonts w:ascii="Franklin Gothic Book" w:hAnsi="Franklin Gothic Book" w:cs="Arial"/>
          <w:sz w:val="22"/>
          <w:szCs w:val="22"/>
        </w:rPr>
        <w:t>, OH</w:t>
      </w:r>
      <w:r w:rsidR="00EA0B62" w:rsidRPr="0017692A">
        <w:rPr>
          <w:rFonts w:ascii="Franklin Gothic Book" w:hAnsi="Franklin Gothic Book" w:cs="Arial"/>
          <w:sz w:val="22"/>
          <w:szCs w:val="22"/>
        </w:rPr>
        <w:t xml:space="preserve"> –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COUNTY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>was honored at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the</w:t>
      </w:r>
      <w:r w:rsidR="00AA29B3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202</w:t>
      </w:r>
      <w:r w:rsidR="004045F3">
        <w:rPr>
          <w:rFonts w:ascii="Franklin Gothic Book" w:hAnsi="Franklin Gothic Book" w:cs="Arial"/>
          <w:sz w:val="22"/>
          <w:szCs w:val="22"/>
        </w:rPr>
        <w:t>4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</w:t>
      </w:r>
      <w:r w:rsidR="0032494B">
        <w:rPr>
          <w:rFonts w:ascii="Franklin Gothic Book" w:hAnsi="Franklin Gothic Book" w:cs="Arial"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>Annual Business Meeting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 xml:space="preserve">for serving </w:t>
      </w:r>
      <w:r w:rsidR="00A82871" w:rsidRPr="00A82871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 xml:space="preserve">INSERT </w:t>
      </w:r>
      <w:r w:rsidR="00D77FB0" w:rsidRPr="00A82871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COUNTY NAME</w:t>
      </w:r>
      <w:r w:rsidR="00D77FB0">
        <w:rPr>
          <w:rFonts w:ascii="Franklin Gothic Book" w:hAnsi="Franklin Gothic Book" w:cs="Arial"/>
          <w:sz w:val="22"/>
          <w:szCs w:val="22"/>
        </w:rPr>
        <w:t xml:space="preserve"> for </w:t>
      </w:r>
      <w:r w:rsidR="000019B4">
        <w:rPr>
          <w:rFonts w:ascii="Franklin Gothic Book" w:hAnsi="Franklin Gothic Book" w:cs="Arial"/>
          <w:sz w:val="22"/>
          <w:szCs w:val="22"/>
        </w:rPr>
        <w:t>20</w:t>
      </w:r>
      <w:r w:rsidR="0083334E">
        <w:rPr>
          <w:rFonts w:ascii="Franklin Gothic Book" w:hAnsi="Franklin Gothic Book" w:cs="Arial"/>
          <w:sz w:val="22"/>
          <w:szCs w:val="22"/>
        </w:rPr>
        <w:t xml:space="preserve"> years</w:t>
      </w:r>
      <w:r w:rsidRPr="0017692A">
        <w:rPr>
          <w:rFonts w:ascii="Franklin Gothic Book" w:hAnsi="Franklin Gothic Book" w:cs="Arial"/>
          <w:sz w:val="22"/>
          <w:szCs w:val="22"/>
        </w:rPr>
        <w:t xml:space="preserve">. </w:t>
      </w:r>
      <w:r w:rsidR="0032494B">
        <w:rPr>
          <w:rFonts w:ascii="Franklin Gothic Book" w:hAnsi="Franklin Gothic Book" w:cs="Arial"/>
          <w:sz w:val="22"/>
          <w:szCs w:val="22"/>
        </w:rPr>
        <w:t xml:space="preserve">The Decades of Dedication: County Governance Award honors </w:t>
      </w:r>
      <w:r w:rsidR="00B24340">
        <w:rPr>
          <w:rFonts w:ascii="Franklin Gothic Book" w:hAnsi="Franklin Gothic Book" w:cs="Arial"/>
          <w:sz w:val="22"/>
          <w:szCs w:val="22"/>
        </w:rPr>
        <w:t>county commissioners, county executives, and county council members at milestone benchmarks of service each</w:t>
      </w:r>
      <w:r w:rsidR="00CD1007">
        <w:rPr>
          <w:rFonts w:ascii="Franklin Gothic Book" w:hAnsi="Franklin Gothic Book" w:cs="Arial"/>
          <w:sz w:val="22"/>
          <w:szCs w:val="22"/>
        </w:rPr>
        <w:t xml:space="preserve"> decade. </w:t>
      </w:r>
    </w:p>
    <w:p w14:paraId="3E77BDFE" w14:textId="12C0966A" w:rsidR="00CD1007" w:rsidRDefault="00CD1007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0E1FD8B5" w14:textId="5E313ADA" w:rsidR="00F55D08" w:rsidRDefault="00CB263D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CB263D">
        <w:rPr>
          <w:rFonts w:ascii="Franklin Gothic Book" w:hAnsi="Franklin Gothic Book" w:cs="Arial"/>
          <w:sz w:val="22"/>
          <w:szCs w:val="22"/>
        </w:rPr>
        <w:t xml:space="preserve">“This recognition program highlights the exceptional leadership and vision of individuals who have devoted themselves to shaping the success of Ohio’s counties,” said CCAO Executive Director Cheryl </w:t>
      </w:r>
      <w:proofErr w:type="spellStart"/>
      <w:r w:rsidRPr="00CB263D">
        <w:rPr>
          <w:rFonts w:ascii="Franklin Gothic Book" w:hAnsi="Franklin Gothic Book" w:cs="Arial"/>
          <w:sz w:val="22"/>
          <w:szCs w:val="22"/>
        </w:rPr>
        <w:t>Subler</w:t>
      </w:r>
      <w:proofErr w:type="spellEnd"/>
      <w:r w:rsidRPr="00CB263D">
        <w:rPr>
          <w:rFonts w:ascii="Franklin Gothic Book" w:hAnsi="Franklin Gothic Book" w:cs="Arial"/>
          <w:sz w:val="22"/>
          <w:szCs w:val="22"/>
        </w:rPr>
        <w:t xml:space="preserve">. “We are </w:t>
      </w:r>
      <w:r>
        <w:rPr>
          <w:rFonts w:ascii="Franklin Gothic Book" w:hAnsi="Franklin Gothic Book" w:cs="Arial"/>
          <w:sz w:val="22"/>
          <w:szCs w:val="22"/>
        </w:rPr>
        <w:t>thankful</w:t>
      </w:r>
      <w:r w:rsidRPr="00CB263D">
        <w:rPr>
          <w:rFonts w:ascii="Franklin Gothic Book" w:hAnsi="Franklin Gothic Book" w:cs="Arial"/>
          <w:sz w:val="22"/>
          <w:szCs w:val="22"/>
        </w:rPr>
        <w:t xml:space="preserve"> to this year’s honorees for their </w:t>
      </w:r>
      <w:r w:rsidR="009A630C">
        <w:rPr>
          <w:rFonts w:ascii="Franklin Gothic Book" w:hAnsi="Franklin Gothic Book" w:cs="Arial"/>
          <w:sz w:val="22"/>
          <w:szCs w:val="22"/>
        </w:rPr>
        <w:t xml:space="preserve">dedicated </w:t>
      </w:r>
      <w:r w:rsidRPr="00CB263D">
        <w:rPr>
          <w:rFonts w:ascii="Franklin Gothic Book" w:hAnsi="Franklin Gothic Book" w:cs="Arial"/>
          <w:sz w:val="22"/>
          <w:szCs w:val="22"/>
        </w:rPr>
        <w:t xml:space="preserve">efforts in building stronger, more vibrant </w:t>
      </w:r>
      <w:r w:rsidR="00F32295">
        <w:rPr>
          <w:rFonts w:ascii="Franklin Gothic Book" w:hAnsi="Franklin Gothic Book" w:cs="Arial"/>
          <w:sz w:val="22"/>
          <w:szCs w:val="22"/>
        </w:rPr>
        <w:t>counties</w:t>
      </w:r>
      <w:r w:rsidRPr="00CB263D">
        <w:rPr>
          <w:rFonts w:ascii="Franklin Gothic Book" w:hAnsi="Franklin Gothic Book" w:cs="Arial"/>
          <w:sz w:val="22"/>
          <w:szCs w:val="22"/>
        </w:rPr>
        <w:t xml:space="preserve"> for residents to thrive.”</w:t>
      </w:r>
    </w:p>
    <w:p w14:paraId="5A4917F0" w14:textId="77777777" w:rsidR="00CB263D" w:rsidRDefault="00CB263D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6FB3E35" w14:textId="40777D8D" w:rsidR="00F55D08" w:rsidRDefault="00F55D08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  <w:highlight w:val="yellow"/>
        </w:rPr>
        <w:t>[INSERT PERSONAL COMMENTS/QUOTE HERE IF DESIRED]</w:t>
      </w:r>
    </w:p>
    <w:p w14:paraId="43184FD5" w14:textId="16BB6E68" w:rsidR="00A82871" w:rsidRDefault="00A82871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F873EF5" w14:textId="55BB3E2F" w:rsidR="00A82871" w:rsidRDefault="0030082A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During their years of service, </w:t>
      </w:r>
      <w:r w:rsidR="00A82871">
        <w:rPr>
          <w:rFonts w:ascii="Franklin Gothic Book" w:hAnsi="Franklin Gothic Book" w:cs="Arial"/>
          <w:sz w:val="22"/>
          <w:szCs w:val="22"/>
        </w:rPr>
        <w:t xml:space="preserve">Commissioner </w:t>
      </w:r>
      <w:r w:rsidRPr="003008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 xml:space="preserve">INSERT </w:t>
      </w:r>
      <w:r w:rsidR="00A82871" w:rsidRPr="003008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NAME</w:t>
      </w:r>
      <w:r w:rsidR="00A82871">
        <w:rPr>
          <w:rFonts w:ascii="Franklin Gothic Book" w:hAnsi="Franklin Gothic Book" w:cs="Arial"/>
          <w:sz w:val="22"/>
          <w:szCs w:val="22"/>
        </w:rPr>
        <w:t xml:space="preserve"> and </w:t>
      </w:r>
      <w:r w:rsidR="00A82871" w:rsidRPr="0030082A">
        <w:rPr>
          <w:rFonts w:ascii="Franklin Gothic Book" w:hAnsi="Franklin Gothic Book" w:cs="Arial"/>
          <w:sz w:val="22"/>
          <w:szCs w:val="22"/>
          <w:highlight w:val="yellow"/>
        </w:rPr>
        <w:t>his/her</w:t>
      </w:r>
      <w:r w:rsidR="00A82871">
        <w:rPr>
          <w:rFonts w:ascii="Franklin Gothic Book" w:hAnsi="Franklin Gothic Book" w:cs="Arial"/>
          <w:sz w:val="22"/>
          <w:szCs w:val="22"/>
        </w:rPr>
        <w:t xml:space="preserve"> fellow recipients have led innovative projects and secured vital funding in the realms of economic development, protecting children and supporting families, vital infrastructure including water and sewer services, and more.</w:t>
      </w:r>
    </w:p>
    <w:p w14:paraId="0D2D07E2" w14:textId="77777777" w:rsidR="00EA0B62" w:rsidRPr="0017692A" w:rsidRDefault="00EA0B62" w:rsidP="00EA0B62">
      <w:pPr>
        <w:rPr>
          <w:rFonts w:ascii="Franklin Gothic Book" w:eastAsia="Times New Roman" w:hAnsi="Franklin Gothic Book" w:cs="Arial"/>
          <w:color w:val="000000"/>
          <w:sz w:val="22"/>
          <w:szCs w:val="22"/>
          <w:shd w:val="clear" w:color="auto" w:fill="FFFFFF"/>
        </w:rPr>
      </w:pPr>
    </w:p>
    <w:p w14:paraId="139417A3" w14:textId="2E6C1FCB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  <w:r w:rsidRPr="0017692A">
        <w:rPr>
          <w:rFonts w:ascii="Franklin Gothic Book" w:hAnsi="Franklin Gothic Book" w:cs="Arial"/>
          <w:i/>
          <w:sz w:val="22"/>
          <w:szCs w:val="22"/>
        </w:rPr>
        <w:t>###</w:t>
      </w:r>
    </w:p>
    <w:p w14:paraId="050C8392" w14:textId="77777777" w:rsidR="000909E8" w:rsidRPr="0017692A" w:rsidRDefault="000909E8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</w:p>
    <w:p w14:paraId="6310CA3F" w14:textId="77777777" w:rsidR="000909E8" w:rsidRPr="0017692A" w:rsidRDefault="000909E8" w:rsidP="000909E8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CCAO supports effective county government through legislative advocacy, education and training, quality enterprise service programs and a greater understanding of county government. By partnering with county commissioners, executives and council members, CCAO and its members work toward a shared goal of improving and advancing Ohio’s 88 counties. Stronger counties build a stronger Ohio.</w:t>
      </w:r>
    </w:p>
    <w:p w14:paraId="335B73F9" w14:textId="77777777" w:rsidR="00EA0B62" w:rsidRPr="00CE11C0" w:rsidRDefault="00EA0B62" w:rsidP="00EA0B62">
      <w:pPr>
        <w:ind w:right="720"/>
        <w:jc w:val="center"/>
        <w:rPr>
          <w:rFonts w:ascii="Arial" w:hAnsi="Arial" w:cs="Arial"/>
          <w:i/>
          <w:sz w:val="22"/>
          <w:szCs w:val="22"/>
        </w:rPr>
      </w:pPr>
    </w:p>
    <w:p w14:paraId="567CF44B" w14:textId="77777777" w:rsidR="00EA0B62" w:rsidRPr="002868C0" w:rsidRDefault="00EA0B62" w:rsidP="00EA0B62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57DDC329" w14:textId="77777777" w:rsidR="007D23E3" w:rsidRDefault="007D23E3"/>
    <w:sectPr w:rsidR="007D23E3" w:rsidSect="00D61B5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3AD1E" w14:textId="77777777" w:rsidR="00A42126" w:rsidRDefault="00A42126">
      <w:r>
        <w:separator/>
      </w:r>
    </w:p>
  </w:endnote>
  <w:endnote w:type="continuationSeparator" w:id="0">
    <w:p w14:paraId="161AD329" w14:textId="77777777" w:rsidR="00A42126" w:rsidRDefault="00A4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anklinGothicURWBoo">
    <w:altName w:val="FranklinGothicURWBoo"/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DA33" w14:textId="77777777" w:rsidR="001D19C6" w:rsidRPr="00CB18F1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7A0C8880" w14:textId="77777777" w:rsidR="001D19C6" w:rsidRPr="00236AA0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</w:t>
    </w:r>
    <w:proofErr w:type="spellStart"/>
    <w:r w:rsidRPr="00CB18F1">
      <w:rPr>
        <w:rFonts w:ascii="Arial" w:hAnsi="Arial" w:cs="Arial"/>
        <w:sz w:val="18"/>
      </w:rPr>
      <w:t>CountyCommissionersAssociationofOhio</w:t>
    </w:r>
    <w:proofErr w:type="spellEnd"/>
    <w:r w:rsidRPr="00CB18F1">
      <w:rPr>
        <w:rFonts w:ascii="Arial" w:hAnsi="Arial" w:cs="Arial"/>
        <w:sz w:val="18"/>
      </w:rPr>
      <w:t xml:space="preserve"> | Twitter.com/</w:t>
    </w:r>
    <w:proofErr w:type="spellStart"/>
    <w:r w:rsidRPr="00CB18F1">
      <w:rPr>
        <w:rFonts w:ascii="Arial" w:hAnsi="Arial" w:cs="Arial"/>
        <w:sz w:val="18"/>
      </w:rPr>
      <w:t>OHCounties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60EB" w14:textId="77777777" w:rsidR="001D19C6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County Commissioners Association of Ohio | 209 E. State St. | Columbus, Ohio | 43215 | 614-221-5627 | Fax 614-221-6986</w:t>
    </w:r>
  </w:p>
  <w:p w14:paraId="7C99DA34" w14:textId="77777777" w:rsidR="001D19C6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www.ccao.org | Facebook.com/</w:t>
    </w:r>
    <w:proofErr w:type="spellStart"/>
    <w:r w:rsidRPr="0017692A">
      <w:rPr>
        <w:rFonts w:ascii="Franklin Gothic Book" w:hAnsi="Franklin Gothic Book" w:cs="Arial"/>
        <w:sz w:val="18"/>
      </w:rPr>
      <w:t>CountyCommissionersAssociationofOhio</w:t>
    </w:r>
    <w:proofErr w:type="spellEnd"/>
    <w:r w:rsidRPr="0017692A">
      <w:rPr>
        <w:rFonts w:ascii="Franklin Gothic Book" w:hAnsi="Franklin Gothic Book" w:cs="Arial"/>
        <w:sz w:val="18"/>
      </w:rPr>
      <w:t xml:space="preserve"> | Twitter.com/</w:t>
    </w:r>
    <w:proofErr w:type="spellStart"/>
    <w:r w:rsidRPr="0017692A">
      <w:rPr>
        <w:rFonts w:ascii="Franklin Gothic Book" w:hAnsi="Franklin Gothic Book" w:cs="Arial"/>
        <w:sz w:val="18"/>
      </w:rPr>
      <w:t>OHCounties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DD419" w14:textId="77777777" w:rsidR="00A42126" w:rsidRDefault="00A42126">
      <w:r>
        <w:separator/>
      </w:r>
    </w:p>
  </w:footnote>
  <w:footnote w:type="continuationSeparator" w:id="0">
    <w:p w14:paraId="4D51C7CE" w14:textId="77777777" w:rsidR="00A42126" w:rsidRDefault="00A4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5EFF" w14:textId="77777777" w:rsidR="001D19C6" w:rsidRPr="007E325B" w:rsidRDefault="008C56D8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8A0DD75" wp14:editId="6E5C7F5C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NeueLT Std" w:hAnsi="HelveticaNeueLT Std"/>
        <w:b/>
        <w:noProof/>
        <w:sz w:val="56"/>
      </w:rPr>
      <w:tab/>
    </w:r>
    <w:r>
      <w:rPr>
        <w:rFonts w:ascii="HelveticaNeueLT Std" w:hAnsi="HelveticaNeueLT Std"/>
        <w:b/>
        <w:noProof/>
        <w:sz w:val="56"/>
      </w:rPr>
      <w:tab/>
    </w:r>
    <w:r w:rsidRPr="001E533C">
      <w:rPr>
        <w:rFonts w:ascii="Arial" w:hAnsi="Arial" w:cs="Arial"/>
        <w:b/>
        <w:noProof/>
        <w:sz w:val="56"/>
      </w:rPr>
      <w:t xml:space="preserve">              </w:t>
    </w:r>
    <w:r w:rsidRPr="0017692A">
      <w:rPr>
        <w:rFonts w:ascii="Franklin Gothic Book" w:hAnsi="Franklin Gothic Book" w:cs="Arial"/>
        <w:b/>
        <w:noProof/>
        <w:sz w:val="56"/>
      </w:rPr>
      <w:t>News Release</w:t>
    </w:r>
    <w:r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Pr="007E325B">
      <w:rPr>
        <w:rFonts w:ascii="HelveticaNeueLT Std" w:hAnsi="HelveticaNeueLT Std" w:cs="Arial"/>
        <w:b/>
        <w:sz w:val="48"/>
        <w:szCs w:val="22"/>
      </w:rPr>
      <w:tab/>
    </w:r>
    <w:r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83490"/>
    <w:multiLevelType w:val="hybridMultilevel"/>
    <w:tmpl w:val="8E1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8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2"/>
    <w:rsid w:val="00000573"/>
    <w:rsid w:val="000019B4"/>
    <w:rsid w:val="00020CA0"/>
    <w:rsid w:val="0003313F"/>
    <w:rsid w:val="00074663"/>
    <w:rsid w:val="000909E8"/>
    <w:rsid w:val="000E0697"/>
    <w:rsid w:val="000E56DB"/>
    <w:rsid w:val="00123A13"/>
    <w:rsid w:val="00147325"/>
    <w:rsid w:val="0017692A"/>
    <w:rsid w:val="00185731"/>
    <w:rsid w:val="00186215"/>
    <w:rsid w:val="001D19C6"/>
    <w:rsid w:val="00207D1F"/>
    <w:rsid w:val="00233933"/>
    <w:rsid w:val="002756D8"/>
    <w:rsid w:val="00277485"/>
    <w:rsid w:val="002A0DEE"/>
    <w:rsid w:val="002C079F"/>
    <w:rsid w:val="002E16E3"/>
    <w:rsid w:val="002E3EF9"/>
    <w:rsid w:val="0030082A"/>
    <w:rsid w:val="00323B55"/>
    <w:rsid w:val="0032494B"/>
    <w:rsid w:val="00336380"/>
    <w:rsid w:val="00350D1B"/>
    <w:rsid w:val="003815B4"/>
    <w:rsid w:val="003959CB"/>
    <w:rsid w:val="00397B76"/>
    <w:rsid w:val="003A2C2C"/>
    <w:rsid w:val="003A56F6"/>
    <w:rsid w:val="003B47D2"/>
    <w:rsid w:val="003E519A"/>
    <w:rsid w:val="003F528E"/>
    <w:rsid w:val="004045F3"/>
    <w:rsid w:val="00450A31"/>
    <w:rsid w:val="00456743"/>
    <w:rsid w:val="00462A11"/>
    <w:rsid w:val="004B3A56"/>
    <w:rsid w:val="004E77A5"/>
    <w:rsid w:val="0050579C"/>
    <w:rsid w:val="0050799A"/>
    <w:rsid w:val="00534A94"/>
    <w:rsid w:val="00560DE0"/>
    <w:rsid w:val="0057333E"/>
    <w:rsid w:val="00582A8F"/>
    <w:rsid w:val="00641F2C"/>
    <w:rsid w:val="0068624C"/>
    <w:rsid w:val="006A7E56"/>
    <w:rsid w:val="006B536F"/>
    <w:rsid w:val="006B5E1C"/>
    <w:rsid w:val="006C74CC"/>
    <w:rsid w:val="006F718B"/>
    <w:rsid w:val="00745EEC"/>
    <w:rsid w:val="00765BB2"/>
    <w:rsid w:val="007D23E3"/>
    <w:rsid w:val="007D41EA"/>
    <w:rsid w:val="00815235"/>
    <w:rsid w:val="00830980"/>
    <w:rsid w:val="0083334E"/>
    <w:rsid w:val="00856324"/>
    <w:rsid w:val="008647FE"/>
    <w:rsid w:val="008C56D8"/>
    <w:rsid w:val="008C5EB9"/>
    <w:rsid w:val="008D4C8A"/>
    <w:rsid w:val="008E18FA"/>
    <w:rsid w:val="00914BC0"/>
    <w:rsid w:val="0093647E"/>
    <w:rsid w:val="009756A7"/>
    <w:rsid w:val="00985FB8"/>
    <w:rsid w:val="00995C6A"/>
    <w:rsid w:val="009A630C"/>
    <w:rsid w:val="009B6AFB"/>
    <w:rsid w:val="009F5AF3"/>
    <w:rsid w:val="00A00AC3"/>
    <w:rsid w:val="00A10DAD"/>
    <w:rsid w:val="00A12033"/>
    <w:rsid w:val="00A201CE"/>
    <w:rsid w:val="00A2397A"/>
    <w:rsid w:val="00A32098"/>
    <w:rsid w:val="00A42126"/>
    <w:rsid w:val="00A42CD2"/>
    <w:rsid w:val="00A82871"/>
    <w:rsid w:val="00AA29B3"/>
    <w:rsid w:val="00B05425"/>
    <w:rsid w:val="00B109D9"/>
    <w:rsid w:val="00B24340"/>
    <w:rsid w:val="00B2611C"/>
    <w:rsid w:val="00B320C1"/>
    <w:rsid w:val="00B555C9"/>
    <w:rsid w:val="00B843C3"/>
    <w:rsid w:val="00BA68B5"/>
    <w:rsid w:val="00BE1AA7"/>
    <w:rsid w:val="00C44EBE"/>
    <w:rsid w:val="00C53837"/>
    <w:rsid w:val="00C65F27"/>
    <w:rsid w:val="00C720AE"/>
    <w:rsid w:val="00C846AB"/>
    <w:rsid w:val="00CA6852"/>
    <w:rsid w:val="00CB263D"/>
    <w:rsid w:val="00CC647D"/>
    <w:rsid w:val="00CD1007"/>
    <w:rsid w:val="00D54FC8"/>
    <w:rsid w:val="00D674E8"/>
    <w:rsid w:val="00D77FB0"/>
    <w:rsid w:val="00D90F60"/>
    <w:rsid w:val="00DB20F6"/>
    <w:rsid w:val="00DF5198"/>
    <w:rsid w:val="00E13427"/>
    <w:rsid w:val="00E15B99"/>
    <w:rsid w:val="00E21A4D"/>
    <w:rsid w:val="00E5002D"/>
    <w:rsid w:val="00E564DC"/>
    <w:rsid w:val="00E626D0"/>
    <w:rsid w:val="00E661C0"/>
    <w:rsid w:val="00E67497"/>
    <w:rsid w:val="00E804FF"/>
    <w:rsid w:val="00EA0B62"/>
    <w:rsid w:val="00EA41ED"/>
    <w:rsid w:val="00F076BD"/>
    <w:rsid w:val="00F07E8A"/>
    <w:rsid w:val="00F22721"/>
    <w:rsid w:val="00F32295"/>
    <w:rsid w:val="00F345CC"/>
    <w:rsid w:val="00F41BFB"/>
    <w:rsid w:val="00F46678"/>
    <w:rsid w:val="00F53638"/>
    <w:rsid w:val="00F55D08"/>
    <w:rsid w:val="00F90B3D"/>
    <w:rsid w:val="00FB72CF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CBB"/>
  <w15:chartTrackingRefBased/>
  <w15:docId w15:val="{AB44E439-10FC-5E4C-A730-1D96644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6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B6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B62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560DE0"/>
    <w:pPr>
      <w:ind w:left="720"/>
      <w:contextualSpacing/>
    </w:pPr>
  </w:style>
  <w:style w:type="character" w:customStyle="1" w:styleId="A3">
    <w:name w:val="A3"/>
    <w:uiPriority w:val="99"/>
    <w:rsid w:val="0032494B"/>
    <w:rPr>
      <w:rFonts w:cs="FranklinGothicURWBo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Jessica Newbacher</cp:lastModifiedBy>
  <cp:revision>3</cp:revision>
  <dcterms:created xsi:type="dcterms:W3CDTF">2024-12-09T22:44:00Z</dcterms:created>
  <dcterms:modified xsi:type="dcterms:W3CDTF">2024-12-13T20:14:00Z</dcterms:modified>
</cp:coreProperties>
</file>