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0CF028" w14:textId="77777777" w:rsidR="00EA0B62" w:rsidRPr="005B3337" w:rsidRDefault="00EA0B62" w:rsidP="00EA0B62">
      <w:pPr>
        <w:ind w:right="720"/>
        <w:rPr>
          <w:rFonts w:ascii="Franklin Gothic Book" w:hAnsi="Franklin Gothic Book" w:cs="Arial"/>
          <w:b/>
          <w:sz w:val="22"/>
          <w:szCs w:val="22"/>
        </w:rPr>
      </w:pPr>
      <w:bookmarkStart w:id="0" w:name="_Hlk11928600"/>
      <w:bookmarkStart w:id="1" w:name="_Hlk11930288"/>
    </w:p>
    <w:p w14:paraId="636612B5" w14:textId="014FC248" w:rsidR="00EA0B62" w:rsidRPr="005B3337" w:rsidRDefault="00EA0B62" w:rsidP="00EA0B62">
      <w:pPr>
        <w:ind w:right="720"/>
        <w:jc w:val="right"/>
        <w:rPr>
          <w:rFonts w:ascii="Franklin Gothic Book" w:hAnsi="Franklin Gothic Book" w:cs="Arial"/>
          <w:sz w:val="22"/>
          <w:szCs w:val="22"/>
        </w:rPr>
      </w:pPr>
      <w:r w:rsidRPr="005B3337">
        <w:rPr>
          <w:rFonts w:ascii="Franklin Gothic Book" w:hAnsi="Franklin Gothic Book" w:cs="Arial"/>
          <w:b/>
          <w:bCs/>
          <w:sz w:val="22"/>
          <w:szCs w:val="22"/>
        </w:rPr>
        <w:t>FOR IMMEDIATE RELEASE:</w:t>
      </w:r>
      <w:r w:rsidRPr="005B3337">
        <w:rPr>
          <w:rFonts w:ascii="Franklin Gothic Book" w:hAnsi="Franklin Gothic Book" w:cs="Arial"/>
          <w:sz w:val="22"/>
          <w:szCs w:val="22"/>
        </w:rPr>
        <w:t xml:space="preserve"> </w:t>
      </w:r>
      <w:r w:rsidR="00A201CE" w:rsidRPr="005B3337">
        <w:rPr>
          <w:rFonts w:ascii="Franklin Gothic Book" w:hAnsi="Franklin Gothic Book" w:cs="Arial"/>
          <w:sz w:val="22"/>
          <w:szCs w:val="22"/>
          <w:highlight w:val="yellow"/>
        </w:rPr>
        <w:t xml:space="preserve">August </w:t>
      </w:r>
      <w:r w:rsidR="00FA0F56" w:rsidRPr="00FA0F56">
        <w:rPr>
          <w:rFonts w:ascii="Franklin Gothic Book" w:hAnsi="Franklin Gothic Book" w:cs="Arial"/>
          <w:sz w:val="22"/>
          <w:szCs w:val="22"/>
          <w:highlight w:val="yellow"/>
        </w:rPr>
        <w:t>26</w:t>
      </w:r>
      <w:r w:rsidRPr="00FA0F56">
        <w:rPr>
          <w:rFonts w:ascii="Franklin Gothic Book" w:hAnsi="Franklin Gothic Book" w:cs="Arial"/>
          <w:sz w:val="22"/>
          <w:szCs w:val="22"/>
          <w:highlight w:val="yellow"/>
        </w:rPr>
        <w:t xml:space="preserve">, </w:t>
      </w:r>
      <w:r w:rsidR="00FA0F56" w:rsidRPr="00FA0F56">
        <w:rPr>
          <w:rFonts w:ascii="Franklin Gothic Book" w:hAnsi="Franklin Gothic Book" w:cs="Arial"/>
          <w:sz w:val="22"/>
          <w:szCs w:val="22"/>
          <w:highlight w:val="yellow"/>
        </w:rPr>
        <w:t>2024</w:t>
      </w:r>
    </w:p>
    <w:p w14:paraId="5DE8A456" w14:textId="7A77BA08" w:rsidR="00EA0B62" w:rsidRPr="005B3337" w:rsidRDefault="00A03F09" w:rsidP="001A740B">
      <w:pPr>
        <w:ind w:right="720"/>
        <w:jc w:val="right"/>
        <w:rPr>
          <w:rFonts w:ascii="Franklin Gothic Book" w:hAnsi="Franklin Gothic Book" w:cs="Arial"/>
          <w:sz w:val="22"/>
          <w:szCs w:val="22"/>
          <w:highlight w:val="yellow"/>
        </w:rPr>
      </w:pPr>
      <w:r w:rsidRPr="005B3337">
        <w:rPr>
          <w:rFonts w:ascii="Franklin Gothic Book" w:hAnsi="Franklin Gothic Book" w:cs="Arial"/>
          <w:b/>
          <w:sz w:val="22"/>
          <w:szCs w:val="22"/>
        </w:rPr>
        <w:t>Media</w:t>
      </w:r>
      <w:r w:rsidR="00EA0B62" w:rsidRPr="005B3337">
        <w:rPr>
          <w:rFonts w:ascii="Franklin Gothic Book" w:hAnsi="Franklin Gothic Book" w:cs="Arial"/>
          <w:b/>
          <w:sz w:val="22"/>
          <w:szCs w:val="22"/>
        </w:rPr>
        <w:t xml:space="preserve"> Contact:</w:t>
      </w:r>
      <w:r w:rsidR="00EA0B62" w:rsidRPr="005B3337">
        <w:rPr>
          <w:rFonts w:ascii="Franklin Gothic Book" w:hAnsi="Franklin Gothic Book" w:cs="Arial"/>
          <w:sz w:val="22"/>
          <w:szCs w:val="22"/>
        </w:rPr>
        <w:t xml:space="preserve"> </w:t>
      </w:r>
      <w:r w:rsidR="00EA0B62" w:rsidRPr="00DC6341">
        <w:rPr>
          <w:rFonts w:ascii="Franklin Gothic Book" w:hAnsi="Franklin Gothic Book" w:cs="Arial"/>
          <w:sz w:val="22"/>
          <w:szCs w:val="22"/>
        </w:rPr>
        <w:t>Jessica Newbacher, (</w:t>
      </w:r>
      <w:r w:rsidR="00443A22" w:rsidRPr="00DC6341">
        <w:rPr>
          <w:rFonts w:ascii="Franklin Gothic Book" w:hAnsi="Franklin Gothic Book" w:cs="Arial"/>
          <w:sz w:val="22"/>
          <w:szCs w:val="22"/>
        </w:rPr>
        <w:t>614</w:t>
      </w:r>
      <w:r w:rsidR="00EA0B62" w:rsidRPr="00DC6341">
        <w:rPr>
          <w:rFonts w:ascii="Franklin Gothic Book" w:hAnsi="Franklin Gothic Book" w:cs="Arial"/>
          <w:sz w:val="22"/>
          <w:szCs w:val="22"/>
        </w:rPr>
        <w:t xml:space="preserve">) </w:t>
      </w:r>
      <w:r w:rsidR="00443A22" w:rsidRPr="00DC6341">
        <w:rPr>
          <w:rFonts w:ascii="Franklin Gothic Book" w:hAnsi="Franklin Gothic Book" w:cs="Arial"/>
          <w:sz w:val="22"/>
          <w:szCs w:val="22"/>
        </w:rPr>
        <w:t>220</w:t>
      </w:r>
      <w:r w:rsidR="00EA0B62" w:rsidRPr="00DC6341">
        <w:rPr>
          <w:rFonts w:ascii="Franklin Gothic Book" w:hAnsi="Franklin Gothic Book" w:cs="Arial"/>
          <w:sz w:val="22"/>
          <w:szCs w:val="22"/>
        </w:rPr>
        <w:t>-</w:t>
      </w:r>
      <w:r w:rsidR="00443A22" w:rsidRPr="00DC6341">
        <w:rPr>
          <w:rFonts w:ascii="Franklin Gothic Book" w:hAnsi="Franklin Gothic Book" w:cs="Arial"/>
          <w:sz w:val="22"/>
          <w:szCs w:val="22"/>
        </w:rPr>
        <w:t>7986</w:t>
      </w:r>
      <w:r w:rsidR="00EA0B62" w:rsidRPr="00DC6341">
        <w:rPr>
          <w:rFonts w:ascii="Franklin Gothic Book" w:hAnsi="Franklin Gothic Book" w:cs="Arial"/>
          <w:sz w:val="22"/>
          <w:szCs w:val="22"/>
        </w:rPr>
        <w:t>, jnewbacher@ccao.org</w:t>
      </w:r>
      <w:r w:rsidR="00EA0B62" w:rsidRPr="005B3337">
        <w:rPr>
          <w:rFonts w:ascii="Franklin Gothic Book" w:hAnsi="Franklin Gothic Book" w:cs="Arial"/>
          <w:sz w:val="22"/>
          <w:szCs w:val="22"/>
        </w:rPr>
        <w:t xml:space="preserve"> </w:t>
      </w:r>
    </w:p>
    <w:p w14:paraId="1F25D971" w14:textId="1B11E28A" w:rsidR="00EA0B62" w:rsidRPr="005B3337" w:rsidRDefault="00EA0B62" w:rsidP="001A740B">
      <w:pPr>
        <w:ind w:right="720"/>
        <w:jc w:val="center"/>
        <w:rPr>
          <w:rFonts w:ascii="Franklin Gothic Book" w:hAnsi="Franklin Gothic Book" w:cs="Arial"/>
          <w:b/>
          <w:bCs/>
          <w:sz w:val="22"/>
          <w:szCs w:val="22"/>
        </w:rPr>
      </w:pPr>
      <w:r w:rsidRPr="005B3337">
        <w:rPr>
          <w:rFonts w:ascii="Franklin Gothic Book" w:hAnsi="Franklin Gothic Book" w:cs="Arial"/>
          <w:b/>
          <w:bCs/>
          <w:sz w:val="22"/>
          <w:szCs w:val="22"/>
        </w:rPr>
        <w:br/>
        <w:t xml:space="preserve">Commissioner </w:t>
      </w:r>
      <w:r w:rsidR="008647FE" w:rsidRPr="005B3337">
        <w:rPr>
          <w:rFonts w:ascii="Franklin Gothic Book" w:hAnsi="Franklin Gothic Book" w:cs="Arial"/>
          <w:b/>
          <w:bCs/>
          <w:sz w:val="22"/>
          <w:szCs w:val="22"/>
          <w:highlight w:val="yellow"/>
        </w:rPr>
        <w:t>INSERT NAME</w:t>
      </w:r>
      <w:r w:rsidR="00F22721" w:rsidRPr="005B3337">
        <w:rPr>
          <w:rFonts w:ascii="Franklin Gothic Book" w:hAnsi="Franklin Gothic Book" w:cs="Arial"/>
          <w:b/>
          <w:bCs/>
          <w:sz w:val="22"/>
          <w:szCs w:val="22"/>
        </w:rPr>
        <w:t xml:space="preserve"> attend</w:t>
      </w:r>
      <w:r w:rsidR="00F4015D">
        <w:rPr>
          <w:rFonts w:ascii="Franklin Gothic Book" w:hAnsi="Franklin Gothic Book" w:cs="Arial"/>
          <w:b/>
          <w:bCs/>
          <w:sz w:val="22"/>
          <w:szCs w:val="22"/>
        </w:rPr>
        <w:t>s</w:t>
      </w:r>
      <w:r w:rsidR="00F22721" w:rsidRPr="005B3337">
        <w:rPr>
          <w:rFonts w:ascii="Franklin Gothic Book" w:hAnsi="Franklin Gothic Book" w:cs="Arial"/>
          <w:b/>
          <w:bCs/>
          <w:sz w:val="22"/>
          <w:szCs w:val="22"/>
        </w:rPr>
        <w:t xml:space="preserve"> the</w:t>
      </w:r>
      <w:r w:rsidR="00A32098" w:rsidRPr="005B3337">
        <w:rPr>
          <w:rFonts w:ascii="Franklin Gothic Book" w:hAnsi="Franklin Gothic Book" w:cs="Arial"/>
          <w:b/>
          <w:bCs/>
          <w:sz w:val="22"/>
          <w:szCs w:val="22"/>
        </w:rPr>
        <w:t xml:space="preserve"> CCAO</w:t>
      </w:r>
      <w:r w:rsidR="00F22721" w:rsidRPr="005B3337">
        <w:rPr>
          <w:rFonts w:ascii="Franklin Gothic Book" w:hAnsi="Franklin Gothic Book" w:cs="Arial"/>
          <w:b/>
          <w:bCs/>
          <w:sz w:val="22"/>
          <w:szCs w:val="22"/>
        </w:rPr>
        <w:t xml:space="preserve"> </w:t>
      </w:r>
      <w:r w:rsidR="00251A36">
        <w:rPr>
          <w:rFonts w:ascii="Franklin Gothic Book" w:hAnsi="Franklin Gothic Book" w:cs="Arial"/>
          <w:b/>
          <w:bCs/>
          <w:sz w:val="22"/>
          <w:szCs w:val="22"/>
        </w:rPr>
        <w:t>2024</w:t>
      </w:r>
      <w:r w:rsidR="00443A22" w:rsidRPr="005B3337">
        <w:rPr>
          <w:rFonts w:ascii="Franklin Gothic Book" w:hAnsi="Franklin Gothic Book" w:cs="Arial"/>
          <w:b/>
          <w:bCs/>
          <w:sz w:val="22"/>
          <w:szCs w:val="22"/>
        </w:rPr>
        <w:t xml:space="preserve"> Summer Symposium</w:t>
      </w:r>
    </w:p>
    <w:p w14:paraId="0A13762E" w14:textId="77777777" w:rsidR="00EA0B62" w:rsidRPr="005B3337" w:rsidRDefault="00EA0B62" w:rsidP="00EA0B62">
      <w:pPr>
        <w:ind w:right="720"/>
        <w:rPr>
          <w:rFonts w:ascii="Franklin Gothic Book" w:hAnsi="Franklin Gothic Book" w:cs="Arial"/>
          <w:b/>
          <w:sz w:val="22"/>
          <w:szCs w:val="22"/>
        </w:rPr>
      </w:pPr>
    </w:p>
    <w:p w14:paraId="5E8020AE" w14:textId="4B1FB01C" w:rsidR="00D414A2" w:rsidRPr="005B3337" w:rsidRDefault="00251A36" w:rsidP="00F22721">
      <w:pPr>
        <w:ind w:right="720"/>
        <w:rPr>
          <w:rFonts w:ascii="Franklin Gothic Book" w:hAnsi="Franklin Gothic Book" w:cs="Arial"/>
          <w:i/>
          <w:iCs/>
          <w:sz w:val="22"/>
          <w:szCs w:val="22"/>
        </w:rPr>
      </w:pPr>
      <w:r>
        <w:rPr>
          <w:rFonts w:ascii="Franklin Gothic Book" w:hAnsi="Franklin Gothic Book" w:cs="Arial"/>
          <w:sz w:val="22"/>
          <w:szCs w:val="22"/>
        </w:rPr>
        <w:t>HOCKING HILLS</w:t>
      </w:r>
      <w:r w:rsidR="008647FE" w:rsidRPr="005B3337">
        <w:rPr>
          <w:rFonts w:ascii="Franklin Gothic Book" w:hAnsi="Franklin Gothic Book" w:cs="Arial"/>
          <w:sz w:val="22"/>
          <w:szCs w:val="22"/>
        </w:rPr>
        <w:t>, OH</w:t>
      </w:r>
      <w:r w:rsidR="00EA0B62" w:rsidRPr="005B3337">
        <w:rPr>
          <w:rFonts w:ascii="Franklin Gothic Book" w:hAnsi="Franklin Gothic Book" w:cs="Arial"/>
          <w:sz w:val="22"/>
          <w:szCs w:val="22"/>
        </w:rPr>
        <w:t xml:space="preserve"> – </w:t>
      </w:r>
      <w:r w:rsidR="008647FE" w:rsidRPr="005B3337">
        <w:rPr>
          <w:rFonts w:ascii="Franklin Gothic Book" w:hAnsi="Franklin Gothic Book" w:cs="Arial"/>
          <w:b/>
          <w:bCs/>
          <w:sz w:val="22"/>
          <w:szCs w:val="22"/>
          <w:highlight w:val="yellow"/>
        </w:rPr>
        <w:t>INSERT COUNTY</w:t>
      </w:r>
      <w:r w:rsidR="00F22721" w:rsidRPr="005B3337">
        <w:rPr>
          <w:rFonts w:ascii="Franklin Gothic Book" w:hAnsi="Franklin Gothic Book" w:cs="Arial"/>
          <w:sz w:val="22"/>
          <w:szCs w:val="22"/>
        </w:rPr>
        <w:t xml:space="preserve"> Commissioner </w:t>
      </w:r>
      <w:r w:rsidR="008647FE" w:rsidRPr="005B3337">
        <w:rPr>
          <w:rFonts w:ascii="Franklin Gothic Book" w:hAnsi="Franklin Gothic Book" w:cs="Arial"/>
          <w:b/>
          <w:bCs/>
          <w:sz w:val="22"/>
          <w:szCs w:val="22"/>
          <w:highlight w:val="yellow"/>
        </w:rPr>
        <w:t>INSERT NAME</w:t>
      </w:r>
      <w:r w:rsidR="008647FE" w:rsidRPr="005B3337">
        <w:rPr>
          <w:rFonts w:ascii="Franklin Gothic Book" w:hAnsi="Franklin Gothic Book" w:cs="Arial"/>
          <w:b/>
          <w:bCs/>
          <w:sz w:val="22"/>
          <w:szCs w:val="22"/>
        </w:rPr>
        <w:t xml:space="preserve"> </w:t>
      </w:r>
      <w:r w:rsidR="00F22721" w:rsidRPr="005B3337">
        <w:rPr>
          <w:rFonts w:ascii="Franklin Gothic Book" w:hAnsi="Franklin Gothic Book" w:cs="Arial"/>
          <w:sz w:val="22"/>
          <w:szCs w:val="22"/>
        </w:rPr>
        <w:t>attended the</w:t>
      </w:r>
      <w:r w:rsidR="00AA29B3" w:rsidRPr="005B3337">
        <w:rPr>
          <w:rFonts w:ascii="Franklin Gothic Book" w:hAnsi="Franklin Gothic Book" w:cs="Arial"/>
          <w:sz w:val="22"/>
          <w:szCs w:val="22"/>
        </w:rPr>
        <w:t xml:space="preserve"> </w:t>
      </w:r>
      <w:r>
        <w:rPr>
          <w:rFonts w:ascii="Franklin Gothic Book" w:hAnsi="Franklin Gothic Book" w:cs="Arial"/>
          <w:sz w:val="22"/>
          <w:szCs w:val="22"/>
        </w:rPr>
        <w:t>2024</w:t>
      </w:r>
      <w:r w:rsidR="00443A22" w:rsidRPr="005B3337">
        <w:rPr>
          <w:rFonts w:ascii="Franklin Gothic Book" w:hAnsi="Franklin Gothic Book" w:cs="Arial"/>
          <w:sz w:val="22"/>
          <w:szCs w:val="22"/>
        </w:rPr>
        <w:t xml:space="preserve"> </w:t>
      </w:r>
      <w:r w:rsidR="00AA29B3" w:rsidRPr="005B3337">
        <w:rPr>
          <w:rFonts w:ascii="Franklin Gothic Book" w:hAnsi="Franklin Gothic Book" w:cs="Arial"/>
          <w:sz w:val="22"/>
          <w:szCs w:val="22"/>
        </w:rPr>
        <w:t>CCAO</w:t>
      </w:r>
      <w:r w:rsidR="00F22721" w:rsidRPr="005B3337">
        <w:rPr>
          <w:rFonts w:ascii="Franklin Gothic Book" w:hAnsi="Franklin Gothic Book" w:cs="Arial"/>
          <w:sz w:val="22"/>
          <w:szCs w:val="22"/>
        </w:rPr>
        <w:t xml:space="preserve"> </w:t>
      </w:r>
      <w:r w:rsidR="00443A22" w:rsidRPr="005B3337">
        <w:rPr>
          <w:rFonts w:ascii="Franklin Gothic Book" w:hAnsi="Franklin Gothic Book" w:cs="Arial"/>
          <w:sz w:val="22"/>
          <w:szCs w:val="22"/>
        </w:rPr>
        <w:t>Summer</w:t>
      </w:r>
      <w:r w:rsidR="00F22721" w:rsidRPr="005B3337">
        <w:rPr>
          <w:rFonts w:ascii="Franklin Gothic Book" w:hAnsi="Franklin Gothic Book" w:cs="Arial"/>
          <w:sz w:val="22"/>
          <w:szCs w:val="22"/>
        </w:rPr>
        <w:t xml:space="preserve"> Symposium last week at</w:t>
      </w:r>
      <w:r>
        <w:rPr>
          <w:rFonts w:ascii="Franklin Gothic Book" w:hAnsi="Franklin Gothic Book" w:cs="Arial"/>
          <w:sz w:val="22"/>
          <w:szCs w:val="22"/>
        </w:rPr>
        <w:t xml:space="preserve"> the Hocking Hills Lodge and Conference Center </w:t>
      </w:r>
      <w:r w:rsidR="00F22721" w:rsidRPr="005B3337">
        <w:rPr>
          <w:rFonts w:ascii="Franklin Gothic Book" w:hAnsi="Franklin Gothic Book" w:cs="Arial"/>
          <w:sz w:val="22"/>
          <w:szCs w:val="22"/>
        </w:rPr>
        <w:t xml:space="preserve">in </w:t>
      </w:r>
      <w:r>
        <w:rPr>
          <w:rFonts w:ascii="Franklin Gothic Book" w:hAnsi="Franklin Gothic Book" w:cs="Arial"/>
          <w:sz w:val="22"/>
          <w:szCs w:val="22"/>
        </w:rPr>
        <w:t>Hocking</w:t>
      </w:r>
      <w:r w:rsidR="008647FE" w:rsidRPr="005B3337">
        <w:rPr>
          <w:rFonts w:ascii="Franklin Gothic Book" w:hAnsi="Franklin Gothic Book" w:cs="Arial"/>
          <w:sz w:val="22"/>
          <w:szCs w:val="22"/>
        </w:rPr>
        <w:t xml:space="preserve"> County. </w:t>
      </w:r>
      <w:r w:rsidR="00D414A2" w:rsidRPr="005B3337">
        <w:rPr>
          <w:rFonts w:ascii="Franklin Gothic Book" w:hAnsi="Franklin Gothic Book" w:cs="Arial"/>
          <w:sz w:val="22"/>
          <w:szCs w:val="22"/>
        </w:rPr>
        <w:t xml:space="preserve">The theme of the symposium was </w:t>
      </w:r>
      <w:r>
        <w:rPr>
          <w:rFonts w:ascii="Franklin Gothic Book" w:hAnsi="Franklin Gothic Book" w:cs="Arial"/>
          <w:i/>
          <w:iCs/>
          <w:sz w:val="22"/>
          <w:szCs w:val="22"/>
        </w:rPr>
        <w:t>Teamwork for a Better Tomorrow</w:t>
      </w:r>
      <w:r w:rsidR="00D414A2" w:rsidRPr="005B3337">
        <w:rPr>
          <w:rFonts w:ascii="Franklin Gothic Book" w:hAnsi="Franklin Gothic Book" w:cs="Arial"/>
          <w:sz w:val="22"/>
          <w:szCs w:val="22"/>
        </w:rPr>
        <w:t xml:space="preserve">. </w:t>
      </w:r>
      <w:r w:rsidR="003A56F6" w:rsidRPr="005B3337">
        <w:rPr>
          <w:rFonts w:ascii="Franklin Gothic Book" w:hAnsi="Franklin Gothic Book" w:cs="Arial"/>
          <w:sz w:val="22"/>
          <w:szCs w:val="22"/>
        </w:rPr>
        <w:t xml:space="preserve">The </w:t>
      </w:r>
      <w:commentRangeStart w:id="2"/>
      <w:r w:rsidR="00360E65">
        <w:rPr>
          <w:rFonts w:ascii="Franklin Gothic Book" w:hAnsi="Franklin Gothic Book" w:cs="Arial"/>
          <w:sz w:val="22"/>
          <w:szCs w:val="22"/>
        </w:rPr>
        <w:t xml:space="preserve">gathering </w:t>
      </w:r>
      <w:commentRangeEnd w:id="2"/>
      <w:r w:rsidR="00360E65">
        <w:rPr>
          <w:rStyle w:val="CommentReference"/>
        </w:rPr>
        <w:commentReference w:id="2"/>
      </w:r>
      <w:r w:rsidR="00443A22" w:rsidRPr="005B3337">
        <w:rPr>
          <w:rFonts w:ascii="Franklin Gothic Book" w:hAnsi="Franklin Gothic Book" w:cs="Arial"/>
          <w:sz w:val="22"/>
          <w:szCs w:val="22"/>
        </w:rPr>
        <w:t xml:space="preserve">offered an opportunity for county commissioners, executives and council members and their staff to interact with </w:t>
      </w:r>
      <w:r w:rsidR="00D414A2" w:rsidRPr="005B3337">
        <w:rPr>
          <w:rFonts w:ascii="Franklin Gothic Book" w:hAnsi="Franklin Gothic Book" w:cs="Arial"/>
          <w:sz w:val="22"/>
          <w:szCs w:val="22"/>
        </w:rPr>
        <w:t xml:space="preserve">a wide array of </w:t>
      </w:r>
      <w:r w:rsidR="00443A22" w:rsidRPr="005B3337">
        <w:rPr>
          <w:rFonts w:ascii="Franklin Gothic Book" w:hAnsi="Franklin Gothic Book" w:cs="Arial"/>
          <w:sz w:val="22"/>
          <w:szCs w:val="22"/>
        </w:rPr>
        <w:t>distinguished experts</w:t>
      </w:r>
      <w:r w:rsidR="00FA0F56">
        <w:rPr>
          <w:rFonts w:ascii="Franklin Gothic Book" w:hAnsi="Franklin Gothic Book" w:cs="Arial"/>
          <w:sz w:val="22"/>
          <w:szCs w:val="22"/>
        </w:rPr>
        <w:t xml:space="preserve"> </w:t>
      </w:r>
      <w:r w:rsidR="00D414A2" w:rsidRPr="005B3337">
        <w:rPr>
          <w:rFonts w:ascii="Franklin Gothic Book" w:hAnsi="Franklin Gothic Book" w:cs="Arial"/>
          <w:sz w:val="22"/>
          <w:szCs w:val="22"/>
        </w:rPr>
        <w:t>and learn about issues relevant in every county</w:t>
      </w:r>
      <w:r w:rsidR="00EC3915">
        <w:rPr>
          <w:rFonts w:ascii="Franklin Gothic Book" w:hAnsi="Franklin Gothic Book" w:cs="Arial"/>
          <w:sz w:val="22"/>
          <w:szCs w:val="22"/>
        </w:rPr>
        <w:t>.</w:t>
      </w:r>
    </w:p>
    <w:p w14:paraId="118C4124" w14:textId="77777777" w:rsidR="00D414A2" w:rsidRPr="005B3337" w:rsidRDefault="00D414A2" w:rsidP="00F22721">
      <w:pPr>
        <w:ind w:right="720"/>
        <w:rPr>
          <w:rFonts w:ascii="Franklin Gothic Book" w:hAnsi="Franklin Gothic Book" w:cs="Arial"/>
          <w:sz w:val="22"/>
          <w:szCs w:val="22"/>
        </w:rPr>
      </w:pPr>
    </w:p>
    <w:p w14:paraId="04A31C73" w14:textId="4C29D84D" w:rsidR="006B536F" w:rsidRPr="005B3337" w:rsidRDefault="006B536F" w:rsidP="00F22721">
      <w:pPr>
        <w:ind w:right="720"/>
        <w:rPr>
          <w:rFonts w:ascii="Franklin Gothic Book" w:hAnsi="Franklin Gothic Book" w:cs="Arial"/>
          <w:sz w:val="22"/>
          <w:szCs w:val="22"/>
        </w:rPr>
      </w:pPr>
      <w:r w:rsidRPr="005B3337">
        <w:rPr>
          <w:rFonts w:ascii="Franklin Gothic Book" w:hAnsi="Franklin Gothic Book" w:cs="Arial"/>
          <w:sz w:val="22"/>
          <w:szCs w:val="22"/>
          <w:highlight w:val="yellow"/>
        </w:rPr>
        <w:t>[</w:t>
      </w:r>
      <w:r w:rsidR="009B6AFB" w:rsidRPr="005B3337">
        <w:rPr>
          <w:rFonts w:ascii="Franklin Gothic Book" w:hAnsi="Franklin Gothic Book" w:cs="Arial"/>
          <w:sz w:val="22"/>
          <w:szCs w:val="22"/>
          <w:highlight w:val="yellow"/>
        </w:rPr>
        <w:t>INSERT</w:t>
      </w:r>
      <w:r w:rsidRPr="005B3337">
        <w:rPr>
          <w:rFonts w:ascii="Franklin Gothic Book" w:hAnsi="Franklin Gothic Book" w:cs="Arial"/>
          <w:sz w:val="22"/>
          <w:szCs w:val="22"/>
          <w:highlight w:val="yellow"/>
        </w:rPr>
        <w:t xml:space="preserve"> QUOTE</w:t>
      </w:r>
      <w:r w:rsidR="009B6AFB" w:rsidRPr="005B3337">
        <w:rPr>
          <w:rFonts w:ascii="Franklin Gothic Book" w:hAnsi="Franklin Gothic Book" w:cs="Arial"/>
          <w:sz w:val="22"/>
          <w:szCs w:val="22"/>
          <w:highlight w:val="yellow"/>
        </w:rPr>
        <w:t xml:space="preserve"> HERE IF DESIRED</w:t>
      </w:r>
      <w:r w:rsidRPr="005B3337">
        <w:rPr>
          <w:rFonts w:ascii="Franklin Gothic Book" w:hAnsi="Franklin Gothic Book" w:cs="Arial"/>
          <w:sz w:val="22"/>
          <w:szCs w:val="22"/>
          <w:highlight w:val="yellow"/>
        </w:rPr>
        <w:t>]</w:t>
      </w:r>
    </w:p>
    <w:p w14:paraId="5BFF0955" w14:textId="77777777" w:rsidR="006B536F" w:rsidRPr="005B3337" w:rsidRDefault="006B536F" w:rsidP="00F22721">
      <w:pPr>
        <w:ind w:right="720"/>
        <w:rPr>
          <w:rFonts w:ascii="Franklin Gothic Book" w:hAnsi="Franklin Gothic Book" w:cs="Arial"/>
          <w:sz w:val="22"/>
          <w:szCs w:val="22"/>
        </w:rPr>
      </w:pPr>
    </w:p>
    <w:p w14:paraId="53E6EDE0" w14:textId="3452206F" w:rsidR="00FA0F56" w:rsidRPr="00FA0F56" w:rsidRDefault="00FA0F56" w:rsidP="00FA0F56">
      <w:pPr>
        <w:rPr>
          <w:rFonts w:ascii="Franklin Gothic Book" w:hAnsi="Franklin Gothic Book" w:cs="Arial"/>
          <w:sz w:val="22"/>
          <w:szCs w:val="22"/>
        </w:rPr>
      </w:pPr>
      <w:r w:rsidRPr="00FA0F56">
        <w:rPr>
          <w:rFonts w:ascii="Franklin Gothic Book" w:hAnsi="Franklin Gothic Book" w:cs="Arial"/>
          <w:sz w:val="22"/>
          <w:szCs w:val="22"/>
        </w:rPr>
        <w:t xml:space="preserve">On Wednesday, attendees </w:t>
      </w:r>
      <w:r w:rsidR="00360E65">
        <w:rPr>
          <w:rFonts w:ascii="Franklin Gothic Book" w:hAnsi="Franklin Gothic Book" w:cs="Arial"/>
          <w:sz w:val="22"/>
          <w:szCs w:val="22"/>
        </w:rPr>
        <w:t>participat</w:t>
      </w:r>
      <w:r w:rsidR="00FF3417">
        <w:rPr>
          <w:rFonts w:ascii="Franklin Gothic Book" w:hAnsi="Franklin Gothic Book" w:cs="Arial"/>
          <w:sz w:val="22"/>
          <w:szCs w:val="22"/>
        </w:rPr>
        <w:t>ed</w:t>
      </w:r>
      <w:r w:rsidR="00360E65">
        <w:rPr>
          <w:rFonts w:ascii="Franklin Gothic Book" w:hAnsi="Franklin Gothic Book" w:cs="Arial"/>
          <w:sz w:val="22"/>
          <w:szCs w:val="22"/>
        </w:rPr>
        <w:t xml:space="preserve"> in conversations on management and leadership skills, with presentations by Ashtabula County Commissioner Kathryn Whittington and Clemans Nelson. </w:t>
      </w:r>
    </w:p>
    <w:p w14:paraId="5D4093CC" w14:textId="77777777" w:rsidR="00FA0F56" w:rsidRPr="00FA0F56" w:rsidRDefault="00FA0F56" w:rsidP="00FA0F56">
      <w:pPr>
        <w:rPr>
          <w:rFonts w:ascii="Franklin Gothic Book" w:hAnsi="Franklin Gothic Book" w:cs="Arial"/>
          <w:sz w:val="22"/>
          <w:szCs w:val="22"/>
        </w:rPr>
      </w:pPr>
    </w:p>
    <w:p w14:paraId="1172E8C1" w14:textId="4DB30E73" w:rsidR="00FA0F56" w:rsidRPr="00FA0F56" w:rsidRDefault="00FA0F56" w:rsidP="00FA0F56">
      <w:pPr>
        <w:rPr>
          <w:rFonts w:ascii="Franklin Gothic Book" w:hAnsi="Franklin Gothic Book" w:cs="Arial"/>
          <w:sz w:val="22"/>
          <w:szCs w:val="22"/>
        </w:rPr>
      </w:pPr>
      <w:r w:rsidRPr="00FA0F56">
        <w:rPr>
          <w:rFonts w:ascii="Franklin Gothic Book" w:hAnsi="Franklin Gothic Book" w:cs="Arial"/>
          <w:sz w:val="22"/>
          <w:szCs w:val="22"/>
        </w:rPr>
        <w:t>Thursday’s sessions included</w:t>
      </w:r>
      <w:r w:rsidR="00360E65">
        <w:rPr>
          <w:rFonts w:ascii="Franklin Gothic Book" w:hAnsi="Franklin Gothic Book" w:cs="Arial"/>
          <w:sz w:val="22"/>
          <w:szCs w:val="22"/>
        </w:rPr>
        <w:t xml:space="preserve"> a presentation on emergency management from Ohio EPA Director Anne Vogel who shared lessons learned from the East Palestine train derailment crisis. Attendees also heard tips on strategic planning process from Lorain County; updated on critical 9-1-1 and MARCS radio system infrastructure; strategies for improving behavioral health challenges in county jails; and the potential of AI in county </w:t>
      </w:r>
      <w:r w:rsidR="00AF2D41">
        <w:rPr>
          <w:rFonts w:ascii="Franklin Gothic Book" w:hAnsi="Franklin Gothic Book" w:cs="Arial"/>
          <w:sz w:val="22"/>
          <w:szCs w:val="22"/>
        </w:rPr>
        <w:t>administration</w:t>
      </w:r>
      <w:r w:rsidR="00360E65">
        <w:rPr>
          <w:rFonts w:ascii="Franklin Gothic Book" w:hAnsi="Franklin Gothic Book" w:cs="Arial"/>
          <w:sz w:val="22"/>
          <w:szCs w:val="22"/>
        </w:rPr>
        <w:t>.</w:t>
      </w:r>
    </w:p>
    <w:p w14:paraId="64415D5A" w14:textId="77777777" w:rsidR="00FA0F56" w:rsidRPr="00FA0F56" w:rsidRDefault="00FA0F56" w:rsidP="00FA0F56">
      <w:pPr>
        <w:rPr>
          <w:rFonts w:ascii="Franklin Gothic Book" w:hAnsi="Franklin Gothic Book" w:cs="Arial"/>
          <w:sz w:val="22"/>
          <w:szCs w:val="22"/>
        </w:rPr>
      </w:pPr>
    </w:p>
    <w:p w14:paraId="3AA72AD9" w14:textId="1440F9DD" w:rsidR="00FA0F56" w:rsidRPr="00FA0F56" w:rsidRDefault="00FA0F56" w:rsidP="00FA0F56">
      <w:pPr>
        <w:rPr>
          <w:rFonts w:ascii="Franklin Gothic Book" w:hAnsi="Franklin Gothic Book" w:cs="Arial"/>
          <w:sz w:val="22"/>
          <w:szCs w:val="22"/>
        </w:rPr>
      </w:pPr>
      <w:r w:rsidRPr="00FA0F56">
        <w:rPr>
          <w:rFonts w:ascii="Franklin Gothic Book" w:hAnsi="Franklin Gothic Book" w:cs="Arial"/>
          <w:sz w:val="22"/>
          <w:szCs w:val="22"/>
        </w:rPr>
        <w:t xml:space="preserve">The symposium concluded on Friday with </w:t>
      </w:r>
      <w:r w:rsidR="00360E65">
        <w:rPr>
          <w:rFonts w:ascii="Franklin Gothic Book" w:hAnsi="Franklin Gothic Book" w:cs="Arial"/>
          <w:sz w:val="22"/>
          <w:szCs w:val="22"/>
        </w:rPr>
        <w:t xml:space="preserve">presentations on </w:t>
      </w:r>
      <w:r w:rsidRPr="00FA0F56">
        <w:rPr>
          <w:rFonts w:ascii="Franklin Gothic Book" w:hAnsi="Franklin Gothic Book" w:cs="Arial"/>
          <w:sz w:val="22"/>
          <w:szCs w:val="22"/>
        </w:rPr>
        <w:t>Ohio's Critical Infrastructure Data System (OCIDS) by Ohio Homeland Security</w:t>
      </w:r>
      <w:r w:rsidR="00360E65">
        <w:rPr>
          <w:rFonts w:ascii="Franklin Gothic Book" w:hAnsi="Franklin Gothic Book" w:cs="Arial"/>
          <w:sz w:val="22"/>
          <w:szCs w:val="22"/>
        </w:rPr>
        <w:t xml:space="preserve"> and pharmaceutical trends in healthcare</w:t>
      </w:r>
      <w:r w:rsidRPr="00FA0F56">
        <w:rPr>
          <w:rFonts w:ascii="Franklin Gothic Book" w:hAnsi="Franklin Gothic Book" w:cs="Arial"/>
          <w:sz w:val="22"/>
          <w:szCs w:val="22"/>
        </w:rPr>
        <w:t>.</w:t>
      </w:r>
    </w:p>
    <w:p w14:paraId="64DA1506" w14:textId="77777777" w:rsidR="00FA0F56" w:rsidRPr="005B3337" w:rsidRDefault="00FA0F56" w:rsidP="00FA0F56">
      <w:pPr>
        <w:rPr>
          <w:rFonts w:ascii="Franklin Gothic Book" w:hAnsi="Franklin Gothic Book" w:cs="Arial"/>
          <w:sz w:val="22"/>
          <w:szCs w:val="22"/>
        </w:rPr>
      </w:pPr>
    </w:p>
    <w:p w14:paraId="3C8BF02E" w14:textId="77777777" w:rsidR="009C0DBF" w:rsidRPr="005B3337" w:rsidRDefault="009C0DBF" w:rsidP="009C0DBF">
      <w:pPr>
        <w:rPr>
          <w:rFonts w:ascii="Franklin Gothic Book" w:eastAsia="Times New Roman" w:hAnsi="Franklin Gothic Book" w:cs="Arial"/>
          <w:color w:val="000000"/>
          <w:sz w:val="22"/>
          <w:szCs w:val="22"/>
          <w:shd w:val="clear" w:color="auto" w:fill="FFFFFF"/>
        </w:rPr>
      </w:pPr>
      <w:r w:rsidRPr="005B3337">
        <w:rPr>
          <w:rFonts w:ascii="Franklin Gothic Book" w:eastAsia="Times New Roman" w:hAnsi="Franklin Gothic Book" w:cs="Arial"/>
          <w:color w:val="000000"/>
          <w:sz w:val="22"/>
          <w:szCs w:val="22"/>
          <w:shd w:val="clear" w:color="auto" w:fill="FFFFFF"/>
        </w:rPr>
        <w:t>The County Commissioners Association of Ohio advances effective county government for Ohio through legislative advocacy, education and training, technical assistance and research, quality enterprise service programs, and greater citizen awareness and understanding of county government.</w:t>
      </w:r>
    </w:p>
    <w:p w14:paraId="46475C41" w14:textId="77777777" w:rsidR="009C0DBF" w:rsidRPr="005B3337" w:rsidRDefault="009C0DBF" w:rsidP="009C0DBF">
      <w:pPr>
        <w:rPr>
          <w:rFonts w:ascii="Franklin Gothic Book" w:eastAsia="Times New Roman" w:hAnsi="Franklin Gothic Book" w:cs="Arial"/>
          <w:color w:val="000000"/>
          <w:sz w:val="22"/>
          <w:szCs w:val="22"/>
          <w:shd w:val="clear" w:color="auto" w:fill="FFFFFF"/>
        </w:rPr>
      </w:pPr>
    </w:p>
    <w:p w14:paraId="139417A3" w14:textId="32320BB4" w:rsidR="00EA0B62" w:rsidRPr="005B3337" w:rsidRDefault="00EA0B62" w:rsidP="00EA0B62">
      <w:pPr>
        <w:ind w:right="720"/>
        <w:jc w:val="center"/>
        <w:rPr>
          <w:rFonts w:ascii="Franklin Gothic Book" w:hAnsi="Franklin Gothic Book" w:cs="Arial"/>
          <w:i/>
          <w:sz w:val="22"/>
          <w:szCs w:val="22"/>
        </w:rPr>
      </w:pPr>
      <w:r w:rsidRPr="005B3337">
        <w:rPr>
          <w:rFonts w:ascii="Franklin Gothic Book" w:hAnsi="Franklin Gothic Book" w:cs="Arial"/>
          <w:i/>
          <w:sz w:val="22"/>
          <w:szCs w:val="22"/>
        </w:rPr>
        <w:t>##</w:t>
      </w:r>
    </w:p>
    <w:p w14:paraId="335B73F9" w14:textId="77777777" w:rsidR="00EA0B62" w:rsidRPr="005B3337" w:rsidRDefault="00EA0B62" w:rsidP="00EA0B62">
      <w:pPr>
        <w:ind w:right="720"/>
        <w:jc w:val="center"/>
        <w:rPr>
          <w:rFonts w:ascii="Franklin Gothic Book" w:hAnsi="Franklin Gothic Book" w:cs="Arial"/>
          <w:i/>
          <w:sz w:val="22"/>
          <w:szCs w:val="22"/>
        </w:rPr>
      </w:pPr>
    </w:p>
    <w:p w14:paraId="567CF44B" w14:textId="77777777" w:rsidR="00EA0B62" w:rsidRPr="005B3337" w:rsidRDefault="00EA0B62" w:rsidP="00EA0B62">
      <w:pPr>
        <w:ind w:right="720"/>
        <w:rPr>
          <w:rFonts w:ascii="Franklin Gothic Book" w:hAnsi="Franklin Gothic Book" w:cs="Arial"/>
          <w:sz w:val="22"/>
          <w:szCs w:val="22"/>
        </w:rPr>
      </w:pPr>
      <w:r w:rsidRPr="005B3337">
        <w:rPr>
          <w:rFonts w:ascii="Franklin Gothic Book" w:hAnsi="Franklin Gothic Book" w:cs="Arial"/>
          <w:sz w:val="22"/>
          <w:szCs w:val="22"/>
        </w:rPr>
        <w:t xml:space="preserve"> </w:t>
      </w:r>
      <w:bookmarkEnd w:id="0"/>
      <w:bookmarkEnd w:id="1"/>
    </w:p>
    <w:p w14:paraId="57DDC329" w14:textId="77777777" w:rsidR="007D23E3" w:rsidRPr="005B3337" w:rsidRDefault="007D23E3">
      <w:pPr>
        <w:rPr>
          <w:rFonts w:ascii="Franklin Gothic Book" w:hAnsi="Franklin Gothic Book"/>
        </w:rPr>
      </w:pPr>
    </w:p>
    <w:sectPr w:rsidR="007D23E3" w:rsidRPr="005B3337">
      <w:footerReference w:type="default" r:id="rId10"/>
      <w:headerReference w:type="first" r:id="rId11"/>
      <w:footerReference w:type="first" r:id="rId12"/>
      <w:pgSz w:w="12240" w:h="15840"/>
      <w:pgMar w:top="720" w:right="720" w:bottom="720" w:left="720" w:header="720" w:footer="720" w:gutter="0"/>
      <w:cols w:space="720"/>
      <w:titlePg/>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2" w:author="Rachel Massoud Reedy" w:date="2024-08-20T14:49:00Z" w:initials="RM">
    <w:p w14:paraId="350A89C8" w14:textId="77777777" w:rsidR="00360E65" w:rsidRDefault="00360E65" w:rsidP="00360E65">
      <w:pPr>
        <w:pStyle w:val="CommentText"/>
      </w:pPr>
      <w:r>
        <w:rPr>
          <w:rStyle w:val="CommentReference"/>
        </w:rPr>
        <w:annotationRef/>
      </w:r>
      <w:r>
        <w:t>Unsure if this is the right word or not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350A89C8"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00282DEC" w16cex:dateUtc="2024-08-20T18: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350A89C8" w16cid:durableId="00282DE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92C766" w14:textId="77777777" w:rsidR="00565CFB" w:rsidRDefault="00565CFB">
      <w:r>
        <w:separator/>
      </w:r>
    </w:p>
  </w:endnote>
  <w:endnote w:type="continuationSeparator" w:id="0">
    <w:p w14:paraId="2854310F" w14:textId="77777777" w:rsidR="00565CFB" w:rsidRDefault="00565C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altName w:val="Times New Roman"/>
    <w:panose1 w:val="020B0604020202020204"/>
    <w:charset w:val="00"/>
    <w:family w:val="roman"/>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B1DA33" w14:textId="77777777" w:rsidR="001B734D" w:rsidRPr="00CB18F1" w:rsidRDefault="008C56D8">
    <w:pPr>
      <w:pStyle w:val="Footer"/>
      <w:jc w:val="center"/>
      <w:rPr>
        <w:rFonts w:ascii="Arial" w:hAnsi="Arial" w:cs="Arial"/>
        <w:sz w:val="18"/>
      </w:rPr>
    </w:pPr>
    <w:r w:rsidRPr="00CB18F1">
      <w:rPr>
        <w:rFonts w:ascii="Arial" w:hAnsi="Arial" w:cs="Arial"/>
        <w:sz w:val="18"/>
      </w:rPr>
      <w:t>County Commissioners Association of Ohio | 209 E. State St. | Columbus, Ohio | 43215 | 614-221-5627 | Fax 614-221-6986</w:t>
    </w:r>
  </w:p>
  <w:p w14:paraId="7A0C8880" w14:textId="77777777" w:rsidR="001B734D" w:rsidRPr="00236AA0" w:rsidRDefault="008C56D8">
    <w:pPr>
      <w:pStyle w:val="Footer"/>
      <w:jc w:val="center"/>
      <w:rPr>
        <w:rFonts w:ascii="Arial" w:hAnsi="Arial" w:cs="Arial"/>
        <w:sz w:val="18"/>
      </w:rPr>
    </w:pPr>
    <w:r w:rsidRPr="00CB18F1">
      <w:rPr>
        <w:rFonts w:ascii="Arial" w:hAnsi="Arial" w:cs="Arial"/>
        <w:sz w:val="18"/>
      </w:rPr>
      <w:t>www.ccao.org | Facebook.com/</w:t>
    </w:r>
    <w:proofErr w:type="spellStart"/>
    <w:r w:rsidRPr="00CB18F1">
      <w:rPr>
        <w:rFonts w:ascii="Arial" w:hAnsi="Arial" w:cs="Arial"/>
        <w:sz w:val="18"/>
      </w:rPr>
      <w:t>CountyCommissionersAssociationofOhio</w:t>
    </w:r>
    <w:proofErr w:type="spellEnd"/>
    <w:r w:rsidRPr="00CB18F1">
      <w:rPr>
        <w:rFonts w:ascii="Arial" w:hAnsi="Arial" w:cs="Arial"/>
        <w:sz w:val="18"/>
      </w:rPr>
      <w:t xml:space="preserve"> | Twitter.com/</w:t>
    </w:r>
    <w:proofErr w:type="spellStart"/>
    <w:r w:rsidRPr="00CB18F1">
      <w:rPr>
        <w:rFonts w:ascii="Arial" w:hAnsi="Arial" w:cs="Arial"/>
        <w:sz w:val="18"/>
      </w:rPr>
      <w:t>OHCounties</w:t>
    </w:r>
    <w:proofErr w:type="spellEnd"/>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B360EB" w14:textId="77777777" w:rsidR="001B734D" w:rsidRPr="00CB18F1" w:rsidRDefault="008C56D8">
    <w:pPr>
      <w:pStyle w:val="Footer"/>
      <w:jc w:val="center"/>
      <w:rPr>
        <w:rFonts w:ascii="Arial" w:hAnsi="Arial" w:cs="Arial"/>
        <w:sz w:val="18"/>
      </w:rPr>
    </w:pPr>
    <w:r w:rsidRPr="00CB18F1">
      <w:rPr>
        <w:rFonts w:ascii="Arial" w:hAnsi="Arial" w:cs="Arial"/>
        <w:sz w:val="18"/>
      </w:rPr>
      <w:t>County Commissioners Association of Ohio | 209 E. State St. | Columbus, Ohio | 43215 | 614-221-5627 | Fax 614-221-6986</w:t>
    </w:r>
  </w:p>
  <w:p w14:paraId="7C99DA34" w14:textId="77777777" w:rsidR="001B734D" w:rsidRPr="00236AA0" w:rsidRDefault="008C56D8">
    <w:pPr>
      <w:pStyle w:val="Footer"/>
      <w:jc w:val="center"/>
      <w:rPr>
        <w:rFonts w:ascii="Arial" w:hAnsi="Arial" w:cs="Arial"/>
        <w:sz w:val="18"/>
      </w:rPr>
    </w:pPr>
    <w:r w:rsidRPr="00CB18F1">
      <w:rPr>
        <w:rFonts w:ascii="Arial" w:hAnsi="Arial" w:cs="Arial"/>
        <w:sz w:val="18"/>
      </w:rPr>
      <w:t>www.ccao.org | Facebook.com/</w:t>
    </w:r>
    <w:proofErr w:type="spellStart"/>
    <w:r w:rsidRPr="00CB18F1">
      <w:rPr>
        <w:rFonts w:ascii="Arial" w:hAnsi="Arial" w:cs="Arial"/>
        <w:sz w:val="18"/>
      </w:rPr>
      <w:t>CountyCommissionersAssociationofOhio</w:t>
    </w:r>
    <w:proofErr w:type="spellEnd"/>
    <w:r w:rsidRPr="00CB18F1">
      <w:rPr>
        <w:rFonts w:ascii="Arial" w:hAnsi="Arial" w:cs="Arial"/>
        <w:sz w:val="18"/>
      </w:rPr>
      <w:t xml:space="preserve"> | Twitter.com/</w:t>
    </w:r>
    <w:proofErr w:type="spellStart"/>
    <w:r w:rsidRPr="00CB18F1">
      <w:rPr>
        <w:rFonts w:ascii="Arial" w:hAnsi="Arial" w:cs="Arial"/>
        <w:sz w:val="18"/>
      </w:rPr>
      <w:t>OHCounties</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55F434" w14:textId="77777777" w:rsidR="00565CFB" w:rsidRDefault="00565CFB">
      <w:r>
        <w:separator/>
      </w:r>
    </w:p>
  </w:footnote>
  <w:footnote w:type="continuationSeparator" w:id="0">
    <w:p w14:paraId="714DCEDD" w14:textId="77777777" w:rsidR="00565CFB" w:rsidRDefault="00565C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CE5EFF" w14:textId="77777777" w:rsidR="001B734D" w:rsidRPr="00F0735B" w:rsidRDefault="008C56D8">
    <w:pPr>
      <w:pStyle w:val="Header"/>
      <w:rPr>
        <w:rFonts w:ascii="Franklin Gothic Medium" w:hAnsi="Franklin Gothic Medium"/>
        <w:b/>
      </w:rPr>
    </w:pPr>
    <w:r w:rsidRPr="00F0735B">
      <w:rPr>
        <w:rFonts w:ascii="Franklin Gothic Medium" w:hAnsi="Franklin Gothic Medium"/>
        <w:b/>
        <w:noProof/>
        <w:sz w:val="56"/>
      </w:rPr>
      <w:drawing>
        <wp:inline distT="0" distB="0" distL="0" distR="0" wp14:anchorId="18A0DD75" wp14:editId="6E5C7F5C">
          <wp:extent cx="1361703" cy="135901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stretch>
                    <a:fillRect/>
                  </a:stretch>
                </pic:blipFill>
                <pic:spPr>
                  <a:xfrm>
                    <a:off x="0" y="0"/>
                    <a:ext cx="1379762" cy="1377041"/>
                  </a:xfrm>
                  <a:prstGeom prst="rect">
                    <a:avLst/>
                  </a:prstGeom>
                </pic:spPr>
              </pic:pic>
            </a:graphicData>
          </a:graphic>
        </wp:inline>
      </w:drawing>
    </w:r>
    <w:r w:rsidRPr="00F0735B">
      <w:rPr>
        <w:rFonts w:ascii="Franklin Gothic Medium" w:hAnsi="Franklin Gothic Medium"/>
        <w:b/>
        <w:noProof/>
        <w:sz w:val="56"/>
      </w:rPr>
      <w:tab/>
    </w:r>
    <w:r w:rsidRPr="00F0735B">
      <w:rPr>
        <w:rFonts w:ascii="Franklin Gothic Medium" w:hAnsi="Franklin Gothic Medium"/>
        <w:b/>
        <w:noProof/>
        <w:sz w:val="56"/>
      </w:rPr>
      <w:tab/>
    </w:r>
    <w:r w:rsidRPr="00F0735B">
      <w:rPr>
        <w:rFonts w:ascii="Franklin Gothic Medium" w:hAnsi="Franklin Gothic Medium" w:cs="Arial"/>
        <w:b/>
        <w:noProof/>
        <w:sz w:val="56"/>
      </w:rPr>
      <w:t xml:space="preserve">              News Release</w:t>
    </w:r>
    <w:r w:rsidRPr="00F0735B">
      <w:rPr>
        <w:rFonts w:ascii="Franklin Gothic Medium" w:hAnsi="Franklin Gothic Medium" w:cs="Arial"/>
        <w:b/>
        <w:sz w:val="200"/>
        <w:szCs w:val="22"/>
      </w:rPr>
      <w:t xml:space="preserve">  </w:t>
    </w:r>
    <w:r w:rsidRPr="00F0735B">
      <w:rPr>
        <w:rFonts w:ascii="Franklin Gothic Medium" w:hAnsi="Franklin Gothic Medium" w:cs="Arial"/>
        <w:b/>
        <w:sz w:val="48"/>
        <w:szCs w:val="22"/>
      </w:rPr>
      <w:tab/>
    </w:r>
    <w:r w:rsidRPr="00F0735B">
      <w:rPr>
        <w:rFonts w:ascii="Franklin Gothic Medium" w:hAnsi="Franklin Gothic Medium" w:cs="Arial"/>
        <w:b/>
        <w:sz w:val="48"/>
        <w:szCs w:val="22"/>
      </w:rPr>
      <w:tab/>
      <w:t xml:space="preserve">     </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Rachel Massoud Reedy">
    <w15:presenceInfo w15:providerId="AD" w15:userId="S::rreedy@ccao.org::d257fb94-f981-41fa-8f83-adaa2cb4d70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B62"/>
    <w:rsid w:val="00020CA0"/>
    <w:rsid w:val="00074663"/>
    <w:rsid w:val="00123A13"/>
    <w:rsid w:val="00186215"/>
    <w:rsid w:val="001A740B"/>
    <w:rsid w:val="001B734D"/>
    <w:rsid w:val="001E0CA3"/>
    <w:rsid w:val="00207D1F"/>
    <w:rsid w:val="00251A36"/>
    <w:rsid w:val="002A0DEE"/>
    <w:rsid w:val="00336380"/>
    <w:rsid w:val="00350D1B"/>
    <w:rsid w:val="00360E65"/>
    <w:rsid w:val="003A2C2C"/>
    <w:rsid w:val="003A56F6"/>
    <w:rsid w:val="003B47D2"/>
    <w:rsid w:val="003B7848"/>
    <w:rsid w:val="003E519A"/>
    <w:rsid w:val="00427553"/>
    <w:rsid w:val="00443A22"/>
    <w:rsid w:val="00456743"/>
    <w:rsid w:val="004B3A56"/>
    <w:rsid w:val="004E3CCB"/>
    <w:rsid w:val="004E77A5"/>
    <w:rsid w:val="0050579C"/>
    <w:rsid w:val="00534A94"/>
    <w:rsid w:val="005530A1"/>
    <w:rsid w:val="00564EAD"/>
    <w:rsid w:val="00565CFB"/>
    <w:rsid w:val="005B3337"/>
    <w:rsid w:val="00616277"/>
    <w:rsid w:val="006169D3"/>
    <w:rsid w:val="00621D9D"/>
    <w:rsid w:val="00641F2C"/>
    <w:rsid w:val="00666094"/>
    <w:rsid w:val="006679B1"/>
    <w:rsid w:val="006A7E56"/>
    <w:rsid w:val="006B536F"/>
    <w:rsid w:val="006D2694"/>
    <w:rsid w:val="00767D3F"/>
    <w:rsid w:val="007C52F0"/>
    <w:rsid w:val="007D23E3"/>
    <w:rsid w:val="007D41EA"/>
    <w:rsid w:val="008249B7"/>
    <w:rsid w:val="00832F5B"/>
    <w:rsid w:val="00856324"/>
    <w:rsid w:val="008647FE"/>
    <w:rsid w:val="008C56D8"/>
    <w:rsid w:val="008C5EB9"/>
    <w:rsid w:val="0093647E"/>
    <w:rsid w:val="009756A7"/>
    <w:rsid w:val="00995C6A"/>
    <w:rsid w:val="009B6AFB"/>
    <w:rsid w:val="009C0DBF"/>
    <w:rsid w:val="00A03F09"/>
    <w:rsid w:val="00A12033"/>
    <w:rsid w:val="00A201CE"/>
    <w:rsid w:val="00A2397A"/>
    <w:rsid w:val="00A32098"/>
    <w:rsid w:val="00AA29B3"/>
    <w:rsid w:val="00AF2D41"/>
    <w:rsid w:val="00B109D9"/>
    <w:rsid w:val="00B320C1"/>
    <w:rsid w:val="00B555C9"/>
    <w:rsid w:val="00B843C3"/>
    <w:rsid w:val="00B906E1"/>
    <w:rsid w:val="00BA68B5"/>
    <w:rsid w:val="00BE1AA7"/>
    <w:rsid w:val="00C4405D"/>
    <w:rsid w:val="00C44EBE"/>
    <w:rsid w:val="00C53837"/>
    <w:rsid w:val="00C8261A"/>
    <w:rsid w:val="00CA6852"/>
    <w:rsid w:val="00CC4D03"/>
    <w:rsid w:val="00CC647D"/>
    <w:rsid w:val="00D414A2"/>
    <w:rsid w:val="00D90F60"/>
    <w:rsid w:val="00DB20F6"/>
    <w:rsid w:val="00DC6341"/>
    <w:rsid w:val="00DF5198"/>
    <w:rsid w:val="00E13427"/>
    <w:rsid w:val="00E21A4D"/>
    <w:rsid w:val="00E5002D"/>
    <w:rsid w:val="00E564DC"/>
    <w:rsid w:val="00EA0B62"/>
    <w:rsid w:val="00EC3915"/>
    <w:rsid w:val="00F0735B"/>
    <w:rsid w:val="00F076BD"/>
    <w:rsid w:val="00F136D7"/>
    <w:rsid w:val="00F22721"/>
    <w:rsid w:val="00F4015D"/>
    <w:rsid w:val="00F53638"/>
    <w:rsid w:val="00F96457"/>
    <w:rsid w:val="00FA0F56"/>
    <w:rsid w:val="00FB72CF"/>
    <w:rsid w:val="00FC3B9C"/>
    <w:rsid w:val="00FF34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6DACBB"/>
  <w15:chartTrackingRefBased/>
  <w15:docId w15:val="{A9C2C829-E470-4744-A089-05FAE23B4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0B62"/>
    <w:rPr>
      <w:rFonts w:ascii="Times" w:eastAsia="Times" w:hAnsi="Times"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0B62"/>
    <w:pPr>
      <w:tabs>
        <w:tab w:val="center" w:pos="4320"/>
        <w:tab w:val="right" w:pos="8640"/>
      </w:tabs>
    </w:pPr>
  </w:style>
  <w:style w:type="character" w:customStyle="1" w:styleId="HeaderChar">
    <w:name w:val="Header Char"/>
    <w:basedOn w:val="DefaultParagraphFont"/>
    <w:link w:val="Header"/>
    <w:uiPriority w:val="99"/>
    <w:rsid w:val="00EA0B62"/>
    <w:rPr>
      <w:rFonts w:ascii="Times" w:eastAsia="Times" w:hAnsi="Times" w:cs="Times New Roman"/>
      <w:szCs w:val="20"/>
    </w:rPr>
  </w:style>
  <w:style w:type="paragraph" w:styleId="Footer">
    <w:name w:val="footer"/>
    <w:basedOn w:val="Normal"/>
    <w:link w:val="FooterChar"/>
    <w:uiPriority w:val="99"/>
    <w:unhideWhenUsed/>
    <w:rsid w:val="00EA0B62"/>
    <w:pPr>
      <w:tabs>
        <w:tab w:val="center" w:pos="4320"/>
        <w:tab w:val="right" w:pos="8640"/>
      </w:tabs>
    </w:pPr>
  </w:style>
  <w:style w:type="character" w:customStyle="1" w:styleId="FooterChar">
    <w:name w:val="Footer Char"/>
    <w:basedOn w:val="DefaultParagraphFont"/>
    <w:link w:val="Footer"/>
    <w:uiPriority w:val="99"/>
    <w:rsid w:val="00EA0B62"/>
    <w:rPr>
      <w:rFonts w:ascii="Times" w:eastAsia="Times" w:hAnsi="Times" w:cs="Times New Roman"/>
      <w:szCs w:val="20"/>
    </w:rPr>
  </w:style>
  <w:style w:type="paragraph" w:styleId="Revision">
    <w:name w:val="Revision"/>
    <w:hidden/>
    <w:uiPriority w:val="99"/>
    <w:semiHidden/>
    <w:rsid w:val="00F4015D"/>
    <w:rPr>
      <w:rFonts w:ascii="Times" w:eastAsia="Times" w:hAnsi="Times" w:cs="Times New Roman"/>
      <w:szCs w:val="20"/>
    </w:rPr>
  </w:style>
  <w:style w:type="character" w:styleId="CommentReference">
    <w:name w:val="annotation reference"/>
    <w:basedOn w:val="DefaultParagraphFont"/>
    <w:uiPriority w:val="99"/>
    <w:semiHidden/>
    <w:unhideWhenUsed/>
    <w:rsid w:val="00360E65"/>
    <w:rPr>
      <w:sz w:val="16"/>
      <w:szCs w:val="16"/>
    </w:rPr>
  </w:style>
  <w:style w:type="paragraph" w:styleId="CommentText">
    <w:name w:val="annotation text"/>
    <w:basedOn w:val="Normal"/>
    <w:link w:val="CommentTextChar"/>
    <w:uiPriority w:val="99"/>
    <w:unhideWhenUsed/>
    <w:rsid w:val="00360E65"/>
    <w:rPr>
      <w:sz w:val="20"/>
    </w:rPr>
  </w:style>
  <w:style w:type="character" w:customStyle="1" w:styleId="CommentTextChar">
    <w:name w:val="Comment Text Char"/>
    <w:basedOn w:val="DefaultParagraphFont"/>
    <w:link w:val="CommentText"/>
    <w:uiPriority w:val="99"/>
    <w:rsid w:val="00360E65"/>
    <w:rPr>
      <w:rFonts w:ascii="Times" w:eastAsia="Times" w:hAnsi="Times" w:cs="Times New Roman"/>
      <w:sz w:val="20"/>
      <w:szCs w:val="20"/>
    </w:rPr>
  </w:style>
  <w:style w:type="paragraph" w:styleId="CommentSubject">
    <w:name w:val="annotation subject"/>
    <w:basedOn w:val="CommentText"/>
    <w:next w:val="CommentText"/>
    <w:link w:val="CommentSubjectChar"/>
    <w:uiPriority w:val="99"/>
    <w:semiHidden/>
    <w:unhideWhenUsed/>
    <w:rsid w:val="00360E65"/>
    <w:rPr>
      <w:b/>
      <w:bCs/>
    </w:rPr>
  </w:style>
  <w:style w:type="character" w:customStyle="1" w:styleId="CommentSubjectChar">
    <w:name w:val="Comment Subject Char"/>
    <w:basedOn w:val="CommentTextChar"/>
    <w:link w:val="CommentSubject"/>
    <w:uiPriority w:val="99"/>
    <w:semiHidden/>
    <w:rsid w:val="00360E65"/>
    <w:rPr>
      <w:rFonts w:ascii="Times" w:eastAsia="Times" w:hAnsi="Times"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2016445">
      <w:bodyDiv w:val="1"/>
      <w:marLeft w:val="0"/>
      <w:marRight w:val="0"/>
      <w:marTop w:val="0"/>
      <w:marBottom w:val="0"/>
      <w:divBdr>
        <w:top w:val="none" w:sz="0" w:space="0" w:color="auto"/>
        <w:left w:val="none" w:sz="0" w:space="0" w:color="auto"/>
        <w:bottom w:val="none" w:sz="0" w:space="0" w:color="auto"/>
        <w:right w:val="none" w:sz="0" w:space="0" w:color="auto"/>
      </w:divBdr>
    </w:div>
    <w:div w:id="378433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fontTable" Target="fontTable.xml"/><Relationship Id="rId3" Type="http://schemas.openxmlformats.org/officeDocument/2006/relationships/webSettings" Target="webSettings.xml"/><Relationship Id="rId7" Type="http://schemas.microsoft.com/office/2011/relationships/commentsExtended" Target="commentsExtended.xml"/><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microsoft.com/office/2018/08/relationships/commentsExtensible" Target="commentsExtensible.xml"/><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262</Words>
  <Characters>1499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Newbacher</dc:creator>
  <cp:keywords/>
  <dc:description/>
  <cp:lastModifiedBy>Jessica Newbacher</cp:lastModifiedBy>
  <cp:revision>6</cp:revision>
  <dcterms:created xsi:type="dcterms:W3CDTF">2024-08-26T17:19:00Z</dcterms:created>
  <dcterms:modified xsi:type="dcterms:W3CDTF">2024-08-26T19:54:00Z</dcterms:modified>
</cp:coreProperties>
</file>